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SELÇUK ÜNİVERSİTESİ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TEKNOLOJİ FAKÜLTESİ</w:t>
      </w:r>
    </w:p>
    <w:p w:rsidR="00BD3320" w:rsidRPr="00B47BF7" w:rsidRDefault="00BD3320" w:rsidP="00B47BF7">
      <w:pPr>
        <w:spacing w:after="0"/>
        <w:jc w:val="center"/>
        <w:rPr>
          <w:rFonts w:ascii="Times New Roman" w:hAnsi="Times New Roman" w:cs="Times New Roman"/>
          <w:b/>
          <w:bCs/>
          <w:sz w:val="24"/>
          <w:szCs w:val="24"/>
        </w:rPr>
      </w:pPr>
      <w:r w:rsidRPr="00B47BF7">
        <w:rPr>
          <w:rFonts w:ascii="Times New Roman" w:hAnsi="Times New Roman" w:cs="Times New Roman"/>
          <w:b/>
          <w:bCs/>
          <w:sz w:val="24"/>
          <w:szCs w:val="24"/>
        </w:rPr>
        <w:t>MAKİNE MÜHENDİSLİĞİ BÖLÜMÜ</w:t>
      </w:r>
    </w:p>
    <w:p w:rsidR="00D97757" w:rsidRPr="00B47BF7" w:rsidRDefault="00BD3320" w:rsidP="00B47BF7">
      <w:pPr>
        <w:spacing w:after="0"/>
        <w:jc w:val="center"/>
        <w:rPr>
          <w:rFonts w:ascii="Times New Roman" w:hAnsi="Times New Roman" w:cs="Times New Roman"/>
          <w:sz w:val="24"/>
          <w:szCs w:val="24"/>
          <w:u w:val="single"/>
        </w:rPr>
      </w:pPr>
      <w:r w:rsidRPr="00B47BF7">
        <w:rPr>
          <w:rFonts w:ascii="Times New Roman" w:hAnsi="Times New Roman" w:cs="Times New Roman"/>
          <w:b/>
          <w:bCs/>
          <w:sz w:val="24"/>
          <w:szCs w:val="24"/>
          <w:u w:val="single"/>
        </w:rPr>
        <w:t>BÖLÜM İŞ YERİ EĞİTİMİ KILAVUZU</w:t>
      </w:r>
      <w:r w:rsidR="00FA74DD" w:rsidRPr="00B47BF7">
        <w:rPr>
          <w:rFonts w:ascii="Times New Roman" w:hAnsi="Times New Roman" w:cs="Times New Roman"/>
          <w:b/>
          <w:bCs/>
          <w:sz w:val="24"/>
          <w:szCs w:val="24"/>
          <w:u w:val="single"/>
        </w:rPr>
        <w:t xml:space="preserve"> (BİEK)</w:t>
      </w:r>
    </w:p>
    <w:p w:rsidR="00B47BF7" w:rsidRDefault="00B47BF7" w:rsidP="00366C08">
      <w:pPr>
        <w:jc w:val="both"/>
        <w:rPr>
          <w:rFonts w:ascii="Times New Roman" w:hAnsi="Times New Roman" w:cs="Times New Roman"/>
          <w:sz w:val="24"/>
          <w:szCs w:val="24"/>
        </w:rPr>
      </w:pPr>
    </w:p>
    <w:p w:rsidR="00C87E37" w:rsidRDefault="00366C08" w:rsidP="00366C08">
      <w:pPr>
        <w:jc w:val="both"/>
        <w:rPr>
          <w:rFonts w:ascii="Times New Roman" w:hAnsi="Times New Roman" w:cs="Times New Roman"/>
          <w:sz w:val="24"/>
          <w:szCs w:val="24"/>
        </w:rPr>
      </w:pPr>
      <w:r>
        <w:rPr>
          <w:rFonts w:ascii="Times New Roman" w:hAnsi="Times New Roman" w:cs="Times New Roman"/>
          <w:sz w:val="24"/>
          <w:szCs w:val="24"/>
        </w:rPr>
        <w:t xml:space="preserve">Bu kılavuz </w:t>
      </w:r>
      <w:r w:rsidR="00C87E37">
        <w:rPr>
          <w:rFonts w:ascii="Times New Roman" w:hAnsi="Times New Roman" w:cs="Times New Roman"/>
          <w:sz w:val="24"/>
          <w:szCs w:val="24"/>
        </w:rPr>
        <w:t>“</w:t>
      </w:r>
      <w:r w:rsidR="00C87E37" w:rsidRPr="00366C08">
        <w:rPr>
          <w:rFonts w:ascii="Times New Roman" w:hAnsi="Times New Roman" w:cs="Times New Roman"/>
          <w:sz w:val="24"/>
          <w:szCs w:val="24"/>
        </w:rPr>
        <w:t>SELÇUK ÜNİVERSİTESİ TEKNOLOJİ FAKÜLTESİ</w:t>
      </w:r>
      <w:r w:rsidR="00C87E37">
        <w:rPr>
          <w:rFonts w:ascii="Times New Roman" w:hAnsi="Times New Roman" w:cs="Times New Roman"/>
          <w:sz w:val="24"/>
          <w:szCs w:val="24"/>
        </w:rPr>
        <w:t xml:space="preserve"> </w:t>
      </w:r>
      <w:r w:rsidR="00C87E37" w:rsidRPr="00366C08">
        <w:rPr>
          <w:rFonts w:ascii="Times New Roman" w:hAnsi="Times New Roman" w:cs="Times New Roman"/>
          <w:sz w:val="24"/>
          <w:szCs w:val="24"/>
        </w:rPr>
        <w:t>İŞYERİ EĞİTİMİ (İNTÖRN MÜHENDİSLİK) YÖNERGESİ</w:t>
      </w:r>
      <w:r w:rsidR="00C87E37">
        <w:rPr>
          <w:rFonts w:ascii="Times New Roman" w:hAnsi="Times New Roman" w:cs="Times New Roman"/>
          <w:sz w:val="24"/>
          <w:szCs w:val="24"/>
        </w:rPr>
        <w:t>” ile düzenlemesi yapılan işyeri eğitiminin bölümü</w:t>
      </w:r>
      <w:r w:rsidR="007560FD">
        <w:rPr>
          <w:rFonts w:ascii="Times New Roman" w:hAnsi="Times New Roman" w:cs="Times New Roman"/>
          <w:sz w:val="24"/>
          <w:szCs w:val="24"/>
        </w:rPr>
        <w:t>mü</w:t>
      </w:r>
      <w:r w:rsidR="00C87E37">
        <w:rPr>
          <w:rFonts w:ascii="Times New Roman" w:hAnsi="Times New Roman" w:cs="Times New Roman"/>
          <w:sz w:val="24"/>
          <w:szCs w:val="24"/>
        </w:rPr>
        <w:t>z tarafından nasıl sürdürüleceğini açıklamak ve öğrencilerimize yol göstermek için hazırlanmıştır. Bu nedenle kılavuza ek olarak ilgili yönergenin de öğrencilerimiz tarafından dikkatlice okunması gerekmektedir.</w:t>
      </w:r>
    </w:p>
    <w:p w:rsidR="00C87E37" w:rsidRDefault="00B47BF7" w:rsidP="007560FD">
      <w:pPr>
        <w:jc w:val="both"/>
        <w:rPr>
          <w:rFonts w:ascii="Times New Roman" w:hAnsi="Times New Roman" w:cs="Times New Roman"/>
          <w:sz w:val="24"/>
          <w:szCs w:val="24"/>
        </w:rPr>
      </w:pPr>
      <w:r>
        <w:rPr>
          <w:rFonts w:ascii="Times New Roman" w:hAnsi="Times New Roman" w:cs="Times New Roman"/>
          <w:sz w:val="24"/>
          <w:szCs w:val="24"/>
        </w:rPr>
        <w:t xml:space="preserve">İşyeri Eğitimi yapacak öğrencilerimiz için </w:t>
      </w:r>
      <w:proofErr w:type="spellStart"/>
      <w:r>
        <w:rPr>
          <w:rFonts w:ascii="Times New Roman" w:hAnsi="Times New Roman" w:cs="Times New Roman"/>
          <w:sz w:val="24"/>
          <w:szCs w:val="24"/>
        </w:rPr>
        <w:t>tf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selcuk</w:t>
      </w:r>
      <w:proofErr w:type="spellEnd"/>
      <w:r>
        <w:rPr>
          <w:rFonts w:ascii="Times New Roman" w:hAnsi="Times New Roman" w:cs="Times New Roman"/>
          <w:sz w:val="24"/>
          <w:szCs w:val="24"/>
        </w:rPr>
        <w:t xml:space="preserve">.edu.tr adresinde, </w:t>
      </w:r>
      <w:r w:rsidR="007560FD">
        <w:rPr>
          <w:rFonts w:ascii="Times New Roman" w:hAnsi="Times New Roman" w:cs="Times New Roman"/>
          <w:sz w:val="24"/>
          <w:szCs w:val="24"/>
        </w:rPr>
        <w:t>M</w:t>
      </w:r>
      <w:r>
        <w:rPr>
          <w:rFonts w:ascii="Times New Roman" w:hAnsi="Times New Roman" w:cs="Times New Roman"/>
          <w:sz w:val="24"/>
          <w:szCs w:val="24"/>
        </w:rPr>
        <w:t>akine Mühendisliği Bölümü duyuruları kısmında</w:t>
      </w:r>
      <w:r w:rsidR="007560FD">
        <w:rPr>
          <w:rFonts w:ascii="Times New Roman" w:hAnsi="Times New Roman" w:cs="Times New Roman"/>
          <w:sz w:val="24"/>
          <w:szCs w:val="24"/>
        </w:rPr>
        <w:t xml:space="preserve"> “İşyeri Eğitimi Duyuruları</w:t>
      </w:r>
      <w:r w:rsidR="008F50C6">
        <w:rPr>
          <w:rFonts w:ascii="Times New Roman" w:hAnsi="Times New Roman" w:cs="Times New Roman"/>
          <w:sz w:val="24"/>
          <w:szCs w:val="24"/>
        </w:rPr>
        <w:t xml:space="preserve"> ve Dokümanlar</w:t>
      </w:r>
      <w:r w:rsidR="007560FD">
        <w:rPr>
          <w:rFonts w:ascii="Times New Roman" w:hAnsi="Times New Roman" w:cs="Times New Roman"/>
          <w:sz w:val="24"/>
          <w:szCs w:val="24"/>
        </w:rPr>
        <w:t>” adı altında sabit bir duyuru başlığı açılmıştır. Bu duyuru başlığı altında</w:t>
      </w:r>
      <w:r>
        <w:rPr>
          <w:rFonts w:ascii="Times New Roman" w:hAnsi="Times New Roman" w:cs="Times New Roman"/>
          <w:sz w:val="24"/>
          <w:szCs w:val="24"/>
        </w:rPr>
        <w:t xml:space="preserve"> “Gelecek Dönem”, “Dönem Başı” ve “Dönem Sonu” duyuruları bulunmaktadır. Bu duyurularda detaylı yönlendirmeler ve tarihler bulunmaktadır. Bu nedenle duyuruların öğrencilerimizle ilgili olanları </w:t>
      </w:r>
      <w:r w:rsidRPr="007560FD">
        <w:rPr>
          <w:rFonts w:ascii="Times New Roman" w:hAnsi="Times New Roman" w:cs="Times New Roman"/>
          <w:sz w:val="24"/>
          <w:szCs w:val="24"/>
          <w:u w:val="single"/>
        </w:rPr>
        <w:t>takip edilmeli ve gerekleri yapılmalıdır</w:t>
      </w:r>
      <w:r>
        <w:rPr>
          <w:rFonts w:ascii="Times New Roman" w:hAnsi="Times New Roman" w:cs="Times New Roman"/>
          <w:sz w:val="24"/>
          <w:szCs w:val="24"/>
        </w:rPr>
        <w:t>.</w:t>
      </w:r>
    </w:p>
    <w:p w:rsidR="00B47BF7" w:rsidRDefault="00B47BF7" w:rsidP="00D10B9D">
      <w:pPr>
        <w:jc w:val="both"/>
        <w:rPr>
          <w:rFonts w:ascii="Times New Roman" w:hAnsi="Times New Roman" w:cs="Times New Roman"/>
          <w:sz w:val="24"/>
          <w:szCs w:val="24"/>
        </w:rPr>
      </w:pPr>
      <w:r>
        <w:rPr>
          <w:rFonts w:ascii="Times New Roman" w:hAnsi="Times New Roman" w:cs="Times New Roman"/>
          <w:sz w:val="24"/>
          <w:szCs w:val="24"/>
        </w:rPr>
        <w:t>Kılavuz ekinde eğitimin gerçekleştirilmesine yönelik bir akış diyagramı</w:t>
      </w:r>
      <w:r w:rsidR="00D10B9D">
        <w:rPr>
          <w:rFonts w:ascii="Times New Roman" w:hAnsi="Times New Roman" w:cs="Times New Roman"/>
          <w:sz w:val="24"/>
          <w:szCs w:val="24"/>
        </w:rPr>
        <w:t xml:space="preserve"> (EK-1)</w:t>
      </w:r>
      <w:r>
        <w:rPr>
          <w:rFonts w:ascii="Times New Roman" w:hAnsi="Times New Roman" w:cs="Times New Roman"/>
          <w:sz w:val="24"/>
          <w:szCs w:val="24"/>
        </w:rPr>
        <w:t>, bir kontrol listesi</w:t>
      </w:r>
      <w:r w:rsidR="00D10B9D">
        <w:rPr>
          <w:rFonts w:ascii="Times New Roman" w:hAnsi="Times New Roman" w:cs="Times New Roman"/>
          <w:sz w:val="24"/>
          <w:szCs w:val="24"/>
        </w:rPr>
        <w:t xml:space="preserve"> (EK-4)</w:t>
      </w:r>
      <w:r>
        <w:rPr>
          <w:rFonts w:ascii="Times New Roman" w:hAnsi="Times New Roman" w:cs="Times New Roman"/>
          <w:sz w:val="24"/>
          <w:szCs w:val="24"/>
        </w:rPr>
        <w:t xml:space="preserve"> ve bir not ölçüt listesi</w:t>
      </w:r>
      <w:r w:rsidR="00D10B9D">
        <w:rPr>
          <w:rFonts w:ascii="Times New Roman" w:hAnsi="Times New Roman" w:cs="Times New Roman"/>
          <w:sz w:val="24"/>
          <w:szCs w:val="24"/>
        </w:rPr>
        <w:t xml:space="preserve"> (EK-3)</w:t>
      </w:r>
      <w:r>
        <w:rPr>
          <w:rFonts w:ascii="Times New Roman" w:hAnsi="Times New Roman" w:cs="Times New Roman"/>
          <w:sz w:val="24"/>
          <w:szCs w:val="24"/>
        </w:rPr>
        <w:t xml:space="preserve"> bulunmaktadır. Bu listelere dikkat edilmesi öğrencilerimizin başarılı bir eğitim süreci geçirmelerini kolaylaştıracaktır.</w:t>
      </w:r>
    </w:p>
    <w:p w:rsidR="002F21BF" w:rsidRDefault="002F21BF" w:rsidP="00372852">
      <w:pPr>
        <w:jc w:val="both"/>
        <w:rPr>
          <w:rFonts w:ascii="Times New Roman" w:hAnsi="Times New Roman" w:cs="Times New Roman"/>
          <w:sz w:val="24"/>
          <w:szCs w:val="24"/>
        </w:rPr>
      </w:pPr>
      <w:r>
        <w:rPr>
          <w:rFonts w:ascii="Times New Roman" w:hAnsi="Times New Roman" w:cs="Times New Roman"/>
          <w:sz w:val="24"/>
          <w:szCs w:val="24"/>
        </w:rPr>
        <w:t xml:space="preserve">BİEK 5 kısımdan oluşmaktadır. Bunlar; Genel Süreç, İşyerleriyle Eşleşme, </w:t>
      </w:r>
      <w:r w:rsidR="00372852">
        <w:rPr>
          <w:rFonts w:ascii="Times New Roman" w:hAnsi="Times New Roman" w:cs="Times New Roman"/>
          <w:sz w:val="24"/>
          <w:szCs w:val="24"/>
        </w:rPr>
        <w:t>Eğitimi Gerçekleştirme</w:t>
      </w:r>
      <w:r>
        <w:rPr>
          <w:rFonts w:ascii="Times New Roman" w:hAnsi="Times New Roman" w:cs="Times New Roman"/>
          <w:sz w:val="24"/>
          <w:szCs w:val="24"/>
        </w:rPr>
        <w:t xml:space="preserve"> Esasları, Değerlendirme ve Ekler kısımlarıdır.</w:t>
      </w:r>
    </w:p>
    <w:p w:rsidR="002F21BF" w:rsidRDefault="002F21BF" w:rsidP="002F21BF">
      <w:pPr>
        <w:jc w:val="both"/>
        <w:rPr>
          <w:rFonts w:ascii="Times New Roman" w:hAnsi="Times New Roman" w:cs="Times New Roman"/>
          <w:sz w:val="24"/>
          <w:szCs w:val="24"/>
        </w:rPr>
      </w:pPr>
    </w:p>
    <w:p w:rsidR="00E83FFD" w:rsidRPr="002F21BF" w:rsidRDefault="00DC6AE7" w:rsidP="002F21BF">
      <w:pPr>
        <w:jc w:val="center"/>
        <w:rPr>
          <w:rFonts w:ascii="Times New Roman" w:hAnsi="Times New Roman" w:cs="Times New Roman"/>
          <w:b/>
          <w:bCs/>
          <w:sz w:val="24"/>
          <w:szCs w:val="24"/>
        </w:rPr>
      </w:pPr>
      <w:r>
        <w:rPr>
          <w:rFonts w:ascii="Times New Roman" w:hAnsi="Times New Roman" w:cs="Times New Roman"/>
          <w:b/>
          <w:bCs/>
          <w:sz w:val="24"/>
          <w:szCs w:val="24"/>
        </w:rPr>
        <w:t xml:space="preserve">GENEL </w:t>
      </w:r>
      <w:r w:rsidR="002F21BF" w:rsidRPr="002F21BF">
        <w:rPr>
          <w:rFonts w:ascii="Times New Roman" w:hAnsi="Times New Roman" w:cs="Times New Roman"/>
          <w:b/>
          <w:bCs/>
          <w:sz w:val="24"/>
          <w:szCs w:val="24"/>
        </w:rPr>
        <w:t>SÜREÇ</w:t>
      </w:r>
    </w:p>
    <w:p w:rsidR="002F21BF" w:rsidRDefault="002F21BF" w:rsidP="00DC6AE7">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İşyeri Eğitimi</w:t>
      </w:r>
      <w:r w:rsidR="00DC6AE7">
        <w:rPr>
          <w:rFonts w:ascii="Times New Roman" w:hAnsi="Times New Roman" w:cs="Times New Roman"/>
          <w:sz w:val="24"/>
          <w:szCs w:val="24"/>
        </w:rPr>
        <w:t xml:space="preserve"> yapılacak dönemin not ortalaması ve alttan alınan derslere bağlı olarak belirlenmesi (Akademik Danışman ile beraber yürütülecektir)</w:t>
      </w:r>
    </w:p>
    <w:p w:rsidR="002F21BF" w:rsidRDefault="002F21B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Bölüm tarafından öğrencilerin İşyeri Eğitimi yapacakları dönemlerin belirlenmesi ve duyurulması</w:t>
      </w:r>
    </w:p>
    <w:p w:rsidR="002F21BF" w:rsidRDefault="002F21B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Firmalar ile öğrencilerin eşleştirilmesi</w:t>
      </w:r>
    </w:p>
    <w:p w:rsidR="002F21BF" w:rsidRDefault="002F21B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Eğitimin yapılması</w:t>
      </w:r>
    </w:p>
    <w:p w:rsidR="002F21BF" w:rsidRDefault="002F21BF" w:rsidP="004E718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Değerlendirme ve sonuçların ilanı</w:t>
      </w:r>
    </w:p>
    <w:p w:rsidR="002F21BF" w:rsidRDefault="002F21BF" w:rsidP="002F21BF">
      <w:pPr>
        <w:jc w:val="both"/>
        <w:rPr>
          <w:rFonts w:ascii="Times New Roman" w:hAnsi="Times New Roman" w:cs="Times New Roman"/>
          <w:sz w:val="24"/>
          <w:szCs w:val="24"/>
        </w:rPr>
      </w:pPr>
    </w:p>
    <w:p w:rsidR="00A2479E" w:rsidRPr="00A2479E" w:rsidRDefault="00A2479E" w:rsidP="00A2479E">
      <w:pPr>
        <w:jc w:val="center"/>
        <w:rPr>
          <w:rFonts w:ascii="Times New Roman" w:hAnsi="Times New Roman" w:cs="Times New Roman"/>
          <w:b/>
          <w:bCs/>
          <w:sz w:val="24"/>
          <w:szCs w:val="24"/>
        </w:rPr>
      </w:pPr>
      <w:r>
        <w:rPr>
          <w:rFonts w:ascii="Times New Roman" w:hAnsi="Times New Roman" w:cs="Times New Roman"/>
          <w:b/>
          <w:bCs/>
          <w:sz w:val="24"/>
          <w:szCs w:val="24"/>
        </w:rPr>
        <w:t>İŞYERLERİ İLE EŞLEŞME</w:t>
      </w:r>
    </w:p>
    <w:p w:rsidR="00A2479E" w:rsidRDefault="00592994" w:rsidP="008F50C6">
      <w:pPr>
        <w:pStyle w:val="ListeParagraf"/>
        <w:numPr>
          <w:ilvl w:val="0"/>
          <w:numId w:val="5"/>
        </w:numPr>
        <w:jc w:val="both"/>
        <w:rPr>
          <w:rFonts w:ascii="Times New Roman" w:hAnsi="Times New Roman" w:cs="Times New Roman"/>
          <w:sz w:val="24"/>
          <w:szCs w:val="24"/>
        </w:rPr>
      </w:pPr>
      <w:r w:rsidRPr="00592994">
        <w:rPr>
          <w:rFonts w:ascii="Times New Roman" w:hAnsi="Times New Roman" w:cs="Times New Roman"/>
          <w:sz w:val="24"/>
          <w:szCs w:val="24"/>
          <w:u w:val="single"/>
        </w:rPr>
        <w:t>İşyeri Eğitimi Yapacak Öğrencilerin Belirlenmesi:</w:t>
      </w:r>
      <w:r>
        <w:rPr>
          <w:rFonts w:ascii="Times New Roman" w:hAnsi="Times New Roman" w:cs="Times New Roman"/>
          <w:sz w:val="24"/>
          <w:szCs w:val="24"/>
        </w:rPr>
        <w:t xml:space="preserve"> </w:t>
      </w:r>
      <w:r w:rsidR="00A2479E">
        <w:rPr>
          <w:rFonts w:ascii="Times New Roman" w:hAnsi="Times New Roman" w:cs="Times New Roman"/>
          <w:sz w:val="24"/>
          <w:szCs w:val="24"/>
        </w:rPr>
        <w:t xml:space="preserve">Öğrencilerimiz işyeri eğitimi süresince tam zamanlı işyerlerinde bulunacakları için devam zorunluluğu olan derslere devam edemeyeceklerdir. Dolayısıyla alttan aldıkları derslerde devam zorunluluğu bulunan öğrencilerimizin danışmanlarına da danışarak </w:t>
      </w:r>
      <w:r w:rsidR="008F50C6" w:rsidRPr="008F50C6">
        <w:rPr>
          <w:rFonts w:ascii="Times New Roman" w:hAnsi="Times New Roman" w:cs="Times New Roman"/>
          <w:b/>
          <w:bCs/>
          <w:sz w:val="24"/>
          <w:szCs w:val="24"/>
        </w:rPr>
        <w:t>bir sonraki yıl</w:t>
      </w:r>
      <w:r w:rsidR="008F50C6">
        <w:rPr>
          <w:rFonts w:ascii="Times New Roman" w:hAnsi="Times New Roman" w:cs="Times New Roman"/>
          <w:sz w:val="24"/>
          <w:szCs w:val="24"/>
        </w:rPr>
        <w:t xml:space="preserve"> </w:t>
      </w:r>
      <w:r w:rsidR="00A2479E">
        <w:rPr>
          <w:rFonts w:ascii="Times New Roman" w:hAnsi="Times New Roman" w:cs="Times New Roman"/>
          <w:sz w:val="24"/>
          <w:szCs w:val="24"/>
        </w:rPr>
        <w:t xml:space="preserve">işyeri eğitimini yapıp yapmamak konusunda karar vermeleri gerekmektedir. Sonraki öğretim yılı içerisinde işyeri eğitimi yapmaya karar veren öğrencilerimiz, bu durumu danışmanlarına bildirmelidir. Danışman öğretim elemanları hazırladıkları listeleri bölüm başkanlıklarına sunacaklardır. Bölüm </w:t>
      </w:r>
      <w:proofErr w:type="spellStart"/>
      <w:r w:rsidR="00A2479E">
        <w:rPr>
          <w:rFonts w:ascii="Times New Roman" w:hAnsi="Times New Roman" w:cs="Times New Roman"/>
          <w:sz w:val="24"/>
          <w:szCs w:val="24"/>
        </w:rPr>
        <w:t>Başkanlığı’da</w:t>
      </w:r>
      <w:proofErr w:type="spellEnd"/>
      <w:r w:rsidR="00A2479E">
        <w:rPr>
          <w:rFonts w:ascii="Times New Roman" w:hAnsi="Times New Roman" w:cs="Times New Roman"/>
          <w:sz w:val="24"/>
          <w:szCs w:val="24"/>
        </w:rPr>
        <w:t xml:space="preserve"> aşağıda yer alan </w:t>
      </w:r>
      <w:r w:rsidR="008F50C6">
        <w:rPr>
          <w:rFonts w:ascii="Times New Roman" w:hAnsi="Times New Roman" w:cs="Times New Roman"/>
          <w:sz w:val="24"/>
          <w:szCs w:val="24"/>
        </w:rPr>
        <w:t>kıstaslara</w:t>
      </w:r>
      <w:r w:rsidR="00A2479E">
        <w:rPr>
          <w:rFonts w:ascii="Times New Roman" w:hAnsi="Times New Roman" w:cs="Times New Roman"/>
          <w:sz w:val="24"/>
          <w:szCs w:val="24"/>
        </w:rPr>
        <w:t xml:space="preserve"> göre öğrencileri dönemlere dağıtacaktır. İlgili tarihler</w:t>
      </w:r>
      <w:r w:rsidR="008F50C6">
        <w:rPr>
          <w:rFonts w:ascii="Times New Roman" w:hAnsi="Times New Roman" w:cs="Times New Roman"/>
          <w:sz w:val="24"/>
          <w:szCs w:val="24"/>
        </w:rPr>
        <w:t xml:space="preserve"> </w:t>
      </w:r>
      <w:proofErr w:type="spellStart"/>
      <w:r w:rsidR="008F50C6">
        <w:rPr>
          <w:rFonts w:ascii="Times New Roman" w:hAnsi="Times New Roman" w:cs="Times New Roman"/>
          <w:sz w:val="24"/>
          <w:szCs w:val="24"/>
        </w:rPr>
        <w:t>tf</w:t>
      </w:r>
      <w:proofErr w:type="spellEnd"/>
      <w:r w:rsidR="008F50C6">
        <w:rPr>
          <w:rFonts w:ascii="Times New Roman" w:hAnsi="Times New Roman" w:cs="Times New Roman"/>
          <w:sz w:val="24"/>
          <w:szCs w:val="24"/>
        </w:rPr>
        <w:t>.</w:t>
      </w:r>
      <w:proofErr w:type="spellStart"/>
      <w:r w:rsidR="008F50C6">
        <w:rPr>
          <w:rFonts w:ascii="Times New Roman" w:hAnsi="Times New Roman" w:cs="Times New Roman"/>
          <w:sz w:val="24"/>
          <w:szCs w:val="24"/>
        </w:rPr>
        <w:t>selcuk</w:t>
      </w:r>
      <w:proofErr w:type="spellEnd"/>
      <w:r w:rsidR="008F50C6">
        <w:rPr>
          <w:rFonts w:ascii="Times New Roman" w:hAnsi="Times New Roman" w:cs="Times New Roman"/>
          <w:sz w:val="24"/>
          <w:szCs w:val="24"/>
        </w:rPr>
        <w:t>.edu.tr adresinde, Makine Mühendisliği Bölümü duyuruları kısmında “İşyeri Eğitimi Duyuruları ve Dokümanlar” adlı sabit duyuru başlığı içerisinde bulunan</w:t>
      </w:r>
      <w:r w:rsidR="00A2479E">
        <w:rPr>
          <w:rFonts w:ascii="Times New Roman" w:hAnsi="Times New Roman" w:cs="Times New Roman"/>
          <w:sz w:val="24"/>
          <w:szCs w:val="24"/>
        </w:rPr>
        <w:t xml:space="preserve"> 1b numaralı, “</w:t>
      </w:r>
      <w:r w:rsidR="00A2479E" w:rsidRPr="00A2479E">
        <w:rPr>
          <w:rFonts w:ascii="Times New Roman" w:hAnsi="Times New Roman" w:cs="Times New Roman"/>
          <w:sz w:val="24"/>
          <w:szCs w:val="24"/>
        </w:rPr>
        <w:t xml:space="preserve">1b-SÜ TEK FAK MAK MÜH - İş Yeri Eğitimi </w:t>
      </w:r>
      <w:r w:rsidR="00A2479E">
        <w:rPr>
          <w:rFonts w:ascii="Times New Roman" w:hAnsi="Times New Roman" w:cs="Times New Roman"/>
          <w:sz w:val="24"/>
          <w:szCs w:val="24"/>
        </w:rPr>
        <w:t xml:space="preserve">Gelecek Dönem Başı Duyurusu” isimli dosya içerisinde duyurulmaktadır. </w:t>
      </w:r>
    </w:p>
    <w:p w:rsidR="00592994" w:rsidRDefault="00592994" w:rsidP="00A2479E">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lastRenderedPageBreak/>
        <w:t>Her öğretim yılının 11. haftasında yapılacak bilgilendirme toplantısını takiben öğrenciler bir sonraki yıl işyeri eğitimi yapıp yapmayacaklarına danışmanları ile istişare ederek bildireceklerdir. Tam tarihler ilgili bölüm duyurusunda verilecektir.</w:t>
      </w:r>
    </w:p>
    <w:p w:rsidR="00592994" w:rsidRDefault="00592994" w:rsidP="00A2479E">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Danışmanları ile istişare ederek işyeri eğitimi yapmaya karar veren öğrencilerin dönem tercihleri, öğrencilerin genel akademik not ortalaması dikkate alınarak sıralamaya koyulur ve dağılım yapılır.</w:t>
      </w:r>
    </w:p>
    <w:p w:rsidR="00A2479E" w:rsidRDefault="00A2479E" w:rsidP="00A2479E">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Öğretim yılı içerisinde işyeri eğitimi yapacak öğrenciler dönemlere eşit şekilde dağıtılır.</w:t>
      </w:r>
    </w:p>
    <w:p w:rsidR="00A2479E" w:rsidRDefault="00A2479E" w:rsidP="00A2479E">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Öğrenci sayıları Normal Öğretim ve İkinci öğretim için ayrı </w:t>
      </w:r>
      <w:proofErr w:type="spellStart"/>
      <w:r>
        <w:rPr>
          <w:rFonts w:ascii="Times New Roman" w:hAnsi="Times New Roman" w:cs="Times New Roman"/>
          <w:sz w:val="24"/>
          <w:szCs w:val="24"/>
        </w:rPr>
        <w:t>ayrı</w:t>
      </w:r>
      <w:proofErr w:type="spellEnd"/>
      <w:r>
        <w:rPr>
          <w:rFonts w:ascii="Times New Roman" w:hAnsi="Times New Roman" w:cs="Times New Roman"/>
          <w:sz w:val="24"/>
          <w:szCs w:val="24"/>
        </w:rPr>
        <w:t xml:space="preserve"> ayarlanır.</w:t>
      </w:r>
    </w:p>
    <w:p w:rsidR="00A2479E" w:rsidRDefault="00592994" w:rsidP="00A2479E">
      <w:pPr>
        <w:pStyle w:val="ListeParagraf"/>
        <w:numPr>
          <w:ilvl w:val="1"/>
          <w:numId w:val="5"/>
        </w:numPr>
        <w:jc w:val="both"/>
        <w:rPr>
          <w:rFonts w:ascii="Times New Roman" w:hAnsi="Times New Roman" w:cs="Times New Roman"/>
          <w:sz w:val="24"/>
          <w:szCs w:val="24"/>
        </w:rPr>
      </w:pPr>
      <w:r w:rsidRPr="00592994">
        <w:rPr>
          <w:rFonts w:ascii="Times New Roman" w:hAnsi="Times New Roman" w:cs="Times New Roman"/>
          <w:sz w:val="24"/>
          <w:szCs w:val="24"/>
        </w:rPr>
        <w:t xml:space="preserve">Dönem konusunda öğrenci arkadaşıyla karşılıklı olarak değişiklik yapmak isteyen veya daha sonradan eğitim yapmak konusunda fikir değiştiren öğrencilerimiz yazılı olarak </w:t>
      </w:r>
      <w:proofErr w:type="spellStart"/>
      <w:r w:rsidRPr="00592994">
        <w:rPr>
          <w:rFonts w:ascii="Times New Roman" w:hAnsi="Times New Roman" w:cs="Times New Roman"/>
          <w:sz w:val="24"/>
          <w:szCs w:val="24"/>
        </w:rPr>
        <w:t>KPTO’ya</w:t>
      </w:r>
      <w:proofErr w:type="spellEnd"/>
      <w:r w:rsidRPr="00592994">
        <w:rPr>
          <w:rFonts w:ascii="Times New Roman" w:hAnsi="Times New Roman" w:cs="Times New Roman"/>
          <w:sz w:val="24"/>
          <w:szCs w:val="24"/>
        </w:rPr>
        <w:t xml:space="preserve"> başvuracak ve Bölüm İşyeri Eğitimi Komisyonunun kararı kendilerine yazılı olarak tebliğ edilecektir.</w:t>
      </w:r>
    </w:p>
    <w:p w:rsidR="00592994" w:rsidRDefault="00372852" w:rsidP="00592994">
      <w:pPr>
        <w:pStyle w:val="ListeParagraf"/>
        <w:numPr>
          <w:ilvl w:val="0"/>
          <w:numId w:val="5"/>
        </w:numPr>
        <w:jc w:val="both"/>
        <w:rPr>
          <w:rFonts w:ascii="Times New Roman" w:hAnsi="Times New Roman" w:cs="Times New Roman"/>
          <w:sz w:val="24"/>
          <w:szCs w:val="24"/>
        </w:rPr>
      </w:pPr>
      <w:r w:rsidRPr="00372852">
        <w:rPr>
          <w:rFonts w:ascii="Times New Roman" w:hAnsi="Times New Roman" w:cs="Times New Roman"/>
          <w:sz w:val="24"/>
          <w:szCs w:val="24"/>
          <w:u w:val="single"/>
        </w:rPr>
        <w:t>İşyeri Eğitimi Yapılacak Firmalar:</w:t>
      </w:r>
      <w:r>
        <w:rPr>
          <w:rFonts w:ascii="Times New Roman" w:hAnsi="Times New Roman" w:cs="Times New Roman"/>
          <w:sz w:val="24"/>
          <w:szCs w:val="24"/>
        </w:rPr>
        <w:t xml:space="preserve"> </w:t>
      </w:r>
      <w:r w:rsidR="00592994">
        <w:rPr>
          <w:rFonts w:ascii="Times New Roman" w:hAnsi="Times New Roman" w:cs="Times New Roman"/>
          <w:sz w:val="24"/>
          <w:szCs w:val="24"/>
        </w:rPr>
        <w:t>Bir sonraki dönemde İşyeri eğitimi yapacağı bölüm tarafından belli edilen öğrenciler</w:t>
      </w:r>
      <w:r w:rsidR="00020446">
        <w:rPr>
          <w:rFonts w:ascii="Times New Roman" w:hAnsi="Times New Roman" w:cs="Times New Roman"/>
          <w:sz w:val="24"/>
          <w:szCs w:val="24"/>
        </w:rPr>
        <w:t xml:space="preserve"> 1b numaralı, “</w:t>
      </w:r>
      <w:r w:rsidR="00020446" w:rsidRPr="00A2479E">
        <w:rPr>
          <w:rFonts w:ascii="Times New Roman" w:hAnsi="Times New Roman" w:cs="Times New Roman"/>
          <w:sz w:val="24"/>
          <w:szCs w:val="24"/>
        </w:rPr>
        <w:t xml:space="preserve">1b-SÜ TEK FAK MAK MÜH - İş Yeri Eğitimi </w:t>
      </w:r>
      <w:r w:rsidR="00020446">
        <w:rPr>
          <w:rFonts w:ascii="Times New Roman" w:hAnsi="Times New Roman" w:cs="Times New Roman"/>
          <w:sz w:val="24"/>
          <w:szCs w:val="24"/>
        </w:rPr>
        <w:t>Gelecek Dönem Başı Duyurusu” isimli duyuruda belirtilen iş ve tarihlere dikkat ederek firmalar ile eşleştirilecektir. Bu hususla ilgili aşağıdaki ölçütlere dikkat edilmelidir:</w:t>
      </w:r>
    </w:p>
    <w:p w:rsidR="00020446" w:rsidRDefault="00020446" w:rsidP="00020446">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Öğrencilerimizin işyeri eğitimlerinin sağlıklı biçimde sürdürülmesi ve denetlenmesi için Konya’da ve Fakültemizin protokolünün bulunduğu firmalarda eğitim yapmaları esastır.</w:t>
      </w:r>
    </w:p>
    <w:p w:rsidR="00020446" w:rsidRDefault="00020446" w:rsidP="008F50C6">
      <w:pPr>
        <w:pStyle w:val="ListeParagraf"/>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Daha önceden protokol yapılmış olan firmalar </w:t>
      </w:r>
      <w:r w:rsidR="008F50C6">
        <w:rPr>
          <w:rFonts w:ascii="Times New Roman" w:hAnsi="Times New Roman" w:cs="Times New Roman"/>
          <w:sz w:val="24"/>
          <w:szCs w:val="24"/>
        </w:rPr>
        <w:t xml:space="preserve">“İşyeri Eğitimi Duyuruları ve Dokümanlar” başlığı altında </w:t>
      </w:r>
      <w:r>
        <w:rPr>
          <w:rFonts w:ascii="Times New Roman" w:hAnsi="Times New Roman" w:cs="Times New Roman"/>
          <w:sz w:val="24"/>
          <w:szCs w:val="24"/>
        </w:rPr>
        <w:t>yer almaktadır. Bu firmalar zaman</w:t>
      </w:r>
      <w:r w:rsidR="008F50C6">
        <w:rPr>
          <w:rFonts w:ascii="Times New Roman" w:hAnsi="Times New Roman" w:cs="Times New Roman"/>
          <w:sz w:val="24"/>
          <w:szCs w:val="24"/>
        </w:rPr>
        <w:t>la</w:t>
      </w:r>
      <w:r>
        <w:rPr>
          <w:rFonts w:ascii="Times New Roman" w:hAnsi="Times New Roman" w:cs="Times New Roman"/>
          <w:sz w:val="24"/>
          <w:szCs w:val="24"/>
        </w:rPr>
        <w:t xml:space="preserve"> değişmektedir. İlgili başvurulardan önce güncel hali kontrol edilmelidir. Hali hazırda protokol imzalanmış firmalar bölümümüz tarafından incelendiği için firmalar ile eşleşme süreci daha hızlı olmaktadır. Ayrıca bu firmalar eğitim konusunda da deneyim sahibidir.</w:t>
      </w:r>
    </w:p>
    <w:p w:rsidR="00020446" w:rsidRPr="00D343F9" w:rsidRDefault="00020446" w:rsidP="008F50C6">
      <w:pPr>
        <w:pStyle w:val="ListeParagraf"/>
        <w:numPr>
          <w:ilvl w:val="1"/>
          <w:numId w:val="5"/>
        </w:numPr>
        <w:jc w:val="both"/>
        <w:rPr>
          <w:rFonts w:ascii="Times New Roman" w:hAnsi="Times New Roman" w:cs="Times New Roman"/>
          <w:sz w:val="24"/>
          <w:szCs w:val="24"/>
        </w:rPr>
      </w:pPr>
      <w:r w:rsidRPr="00D343F9">
        <w:rPr>
          <w:rFonts w:ascii="Times New Roman" w:hAnsi="Times New Roman" w:cs="Times New Roman"/>
          <w:sz w:val="24"/>
          <w:szCs w:val="24"/>
        </w:rPr>
        <w:t xml:space="preserve">Daha önceden protokol imzalanmamış bir firmada işyeri eğitimi yapılmak istenirse ve bu firma Konya dışında ise firmanın ulusal </w:t>
      </w:r>
      <w:r w:rsidR="008F50C6">
        <w:rPr>
          <w:rFonts w:ascii="Times New Roman" w:hAnsi="Times New Roman" w:cs="Times New Roman"/>
          <w:sz w:val="24"/>
          <w:szCs w:val="24"/>
        </w:rPr>
        <w:t>düzeyde</w:t>
      </w:r>
      <w:r w:rsidRPr="00D343F9">
        <w:rPr>
          <w:rFonts w:ascii="Times New Roman" w:hAnsi="Times New Roman" w:cs="Times New Roman"/>
          <w:sz w:val="24"/>
          <w:szCs w:val="24"/>
        </w:rPr>
        <w:t xml:space="preserve"> ilk 500 içerisinde bulunması veya bu firmalara ana tedarikçi konumunda bulunması veya ulusal savunma sanayi için üretim yapıyor olması gerekmektedir.</w:t>
      </w:r>
      <w:r w:rsidR="00372852" w:rsidRPr="00D343F9">
        <w:rPr>
          <w:rFonts w:ascii="Times New Roman" w:hAnsi="Times New Roman" w:cs="Times New Roman"/>
          <w:sz w:val="24"/>
          <w:szCs w:val="24"/>
        </w:rPr>
        <w:t xml:space="preserve"> Olası firmaların makine mühendisliği faaliyetlerine imkân tanıyacak şekilde imalat yapması ve uygulamalarının bulunması istenmektedir.</w:t>
      </w:r>
      <w:r w:rsidRPr="00D343F9">
        <w:rPr>
          <w:rFonts w:ascii="Times New Roman" w:hAnsi="Times New Roman" w:cs="Times New Roman"/>
          <w:sz w:val="24"/>
          <w:szCs w:val="24"/>
        </w:rPr>
        <w:t xml:space="preserve"> </w:t>
      </w:r>
      <w:r w:rsidR="00372852" w:rsidRPr="00D343F9">
        <w:rPr>
          <w:rFonts w:ascii="Times New Roman" w:hAnsi="Times New Roman" w:cs="Times New Roman"/>
          <w:sz w:val="24"/>
          <w:szCs w:val="24"/>
        </w:rPr>
        <w:t xml:space="preserve">İşyeri eğitimi ile ilgili süreçlerin firma adına düşenlerini sürdürmek için firmada </w:t>
      </w:r>
      <w:proofErr w:type="spellStart"/>
      <w:r w:rsidR="00372852" w:rsidRPr="00D343F9">
        <w:rPr>
          <w:rFonts w:ascii="Times New Roman" w:hAnsi="Times New Roman" w:cs="Times New Roman"/>
          <w:sz w:val="24"/>
          <w:szCs w:val="24"/>
        </w:rPr>
        <w:t>TMMOB’a</w:t>
      </w:r>
      <w:proofErr w:type="spellEnd"/>
      <w:r w:rsidR="00372852" w:rsidRPr="00D343F9">
        <w:rPr>
          <w:rFonts w:ascii="Times New Roman" w:hAnsi="Times New Roman" w:cs="Times New Roman"/>
          <w:sz w:val="24"/>
          <w:szCs w:val="24"/>
        </w:rPr>
        <w:t xml:space="preserve"> kayıtlı bir Makine Mühendisi’nin bulunması gerekmektedir. </w:t>
      </w:r>
      <w:r w:rsidR="00145D8D" w:rsidRPr="00D343F9">
        <w:rPr>
          <w:rFonts w:ascii="Times New Roman" w:hAnsi="Times New Roman" w:cs="Times New Roman"/>
          <w:sz w:val="24"/>
          <w:szCs w:val="24"/>
        </w:rPr>
        <w:t xml:space="preserve">Yetkili mühendisle ilgili olarak; En az bir Makine Mühendisi olması (İş Yeri Eğitimi Komisyonu’nun yazılı görüşü alınarak yakın mühendislik dalları –Endüstri, Malzeme, Gemi, Kaynak v.b.- kabul edilebilir) (Mühendisin TMMOB Oda Sicil numarası belirtilmeli, eğer yoksa diploma numarası KPTO tarafından kontrol edilmek üzere </w:t>
      </w:r>
      <w:proofErr w:type="spellStart"/>
      <w:r w:rsidR="00145D8D" w:rsidRPr="00D343F9">
        <w:rPr>
          <w:rFonts w:ascii="Times New Roman" w:hAnsi="Times New Roman" w:cs="Times New Roman"/>
          <w:sz w:val="24"/>
          <w:szCs w:val="24"/>
        </w:rPr>
        <w:t>KPTO’ya</w:t>
      </w:r>
      <w:proofErr w:type="spellEnd"/>
      <w:r w:rsidR="00145D8D" w:rsidRPr="00D343F9">
        <w:rPr>
          <w:rFonts w:ascii="Times New Roman" w:hAnsi="Times New Roman" w:cs="Times New Roman"/>
          <w:sz w:val="24"/>
          <w:szCs w:val="24"/>
        </w:rPr>
        <w:t xml:space="preserve"> yazılı olarak sunulması gerekmektedir).</w:t>
      </w:r>
      <w:r w:rsidR="001D5D3D" w:rsidRPr="00D343F9">
        <w:rPr>
          <w:rFonts w:ascii="Times New Roman" w:hAnsi="Times New Roman" w:cs="Times New Roman"/>
          <w:sz w:val="24"/>
          <w:szCs w:val="24"/>
        </w:rPr>
        <w:t xml:space="preserve"> Ayrıca işyerinin kesintisiz en az 5 yıldır faaliyette olması ve </w:t>
      </w:r>
      <w:proofErr w:type="spellStart"/>
      <w:r w:rsidR="001D5D3D" w:rsidRPr="00D343F9">
        <w:rPr>
          <w:rFonts w:ascii="Times New Roman" w:hAnsi="Times New Roman" w:cs="Times New Roman"/>
          <w:sz w:val="24"/>
          <w:szCs w:val="24"/>
        </w:rPr>
        <w:t>Limited</w:t>
      </w:r>
      <w:proofErr w:type="spellEnd"/>
      <w:r w:rsidR="001D5D3D" w:rsidRPr="00D343F9">
        <w:rPr>
          <w:rFonts w:ascii="Times New Roman" w:hAnsi="Times New Roman" w:cs="Times New Roman"/>
          <w:sz w:val="24"/>
          <w:szCs w:val="24"/>
        </w:rPr>
        <w:t xml:space="preserve"> Şirket veya Anonim Şirket olması</w:t>
      </w:r>
      <w:r w:rsidR="008F50C6">
        <w:rPr>
          <w:rFonts w:ascii="Times New Roman" w:hAnsi="Times New Roman" w:cs="Times New Roman"/>
          <w:sz w:val="24"/>
          <w:szCs w:val="24"/>
        </w:rPr>
        <w:t xml:space="preserve"> gerekmektedir.</w:t>
      </w:r>
      <w:r w:rsidR="001D5D3D" w:rsidRPr="00D343F9">
        <w:rPr>
          <w:rFonts w:ascii="Times New Roman" w:hAnsi="Times New Roman" w:cs="Times New Roman"/>
          <w:sz w:val="24"/>
          <w:szCs w:val="24"/>
        </w:rPr>
        <w:t xml:space="preserve"> Şahıs firmalarında işyeri eğitimi yapılamaz.</w:t>
      </w:r>
    </w:p>
    <w:p w:rsidR="00372852" w:rsidRDefault="00372852" w:rsidP="00372852">
      <w:pPr>
        <w:jc w:val="both"/>
        <w:rPr>
          <w:rFonts w:ascii="Times New Roman" w:hAnsi="Times New Roman" w:cs="Times New Roman"/>
          <w:sz w:val="24"/>
          <w:szCs w:val="24"/>
        </w:rPr>
      </w:pPr>
    </w:p>
    <w:p w:rsidR="00372852" w:rsidRDefault="00372852" w:rsidP="00372852">
      <w:pPr>
        <w:jc w:val="center"/>
        <w:rPr>
          <w:rFonts w:ascii="Times New Roman" w:hAnsi="Times New Roman" w:cs="Times New Roman"/>
          <w:b/>
          <w:bCs/>
          <w:sz w:val="24"/>
          <w:szCs w:val="24"/>
        </w:rPr>
      </w:pPr>
      <w:r>
        <w:rPr>
          <w:rFonts w:ascii="Times New Roman" w:hAnsi="Times New Roman" w:cs="Times New Roman"/>
          <w:b/>
          <w:bCs/>
          <w:sz w:val="24"/>
          <w:szCs w:val="24"/>
        </w:rPr>
        <w:t>EĞİTİMİ GERÇEKLEŞTİRME ESASLARI</w:t>
      </w:r>
    </w:p>
    <w:p w:rsidR="00372852" w:rsidRDefault="008F50C6" w:rsidP="00372852">
      <w:pPr>
        <w:pStyle w:val="ListeParagraf"/>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tf</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selcuk</w:t>
      </w:r>
      <w:proofErr w:type="spellEnd"/>
      <w:r>
        <w:rPr>
          <w:rFonts w:ascii="Times New Roman" w:hAnsi="Times New Roman" w:cs="Times New Roman"/>
          <w:sz w:val="24"/>
          <w:szCs w:val="24"/>
        </w:rPr>
        <w:t>.edu.tr adresinde, Makine Mühendisliği Bölümü duyuruları kısmında “İşyeri Eğitimi Duyuruları ve Dokümanlar” adlı sabit duyuru başlığı içerisinde bulunan</w:t>
      </w:r>
      <w:r w:rsidR="00372852">
        <w:rPr>
          <w:rFonts w:ascii="Times New Roman" w:hAnsi="Times New Roman" w:cs="Times New Roman"/>
          <w:sz w:val="24"/>
          <w:szCs w:val="24"/>
        </w:rPr>
        <w:t xml:space="preserve"> listede firma eşleştirmeleri sunulan öğrenciler</w:t>
      </w:r>
      <w:r w:rsidR="003A4B5E">
        <w:rPr>
          <w:rFonts w:ascii="Times New Roman" w:hAnsi="Times New Roman" w:cs="Times New Roman"/>
          <w:sz w:val="24"/>
          <w:szCs w:val="24"/>
        </w:rPr>
        <w:t>, yine aynı bölümde duyurulan 1a numaralı “</w:t>
      </w:r>
      <w:r w:rsidR="003A4B5E" w:rsidRPr="003A4B5E">
        <w:rPr>
          <w:rFonts w:ascii="Times New Roman" w:hAnsi="Times New Roman" w:cs="Times New Roman"/>
          <w:sz w:val="24"/>
          <w:szCs w:val="24"/>
        </w:rPr>
        <w:t>1a-SÜ TEK FAK MAK MÜH - İş Yeri Eğitimi Dönem Başı Duyurusu</w:t>
      </w:r>
      <w:r w:rsidR="003A4B5E">
        <w:rPr>
          <w:rFonts w:ascii="Times New Roman" w:hAnsi="Times New Roman" w:cs="Times New Roman"/>
          <w:sz w:val="24"/>
          <w:szCs w:val="24"/>
        </w:rPr>
        <w:t>” isimli duyuruya göre eğitimlerini gerçekleştirirler. Bu duyuru her dönem başlamadan iki hafta önce güncellenir.</w:t>
      </w:r>
    </w:p>
    <w:p w:rsidR="003A4B5E" w:rsidRDefault="003A4B5E" w:rsidP="00BD5824">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İşyeri </w:t>
      </w:r>
      <w:r w:rsidR="00BD5824">
        <w:rPr>
          <w:rFonts w:ascii="Times New Roman" w:hAnsi="Times New Roman" w:cs="Times New Roman"/>
          <w:sz w:val="24"/>
          <w:szCs w:val="24"/>
        </w:rPr>
        <w:t>E</w:t>
      </w:r>
      <w:r>
        <w:rPr>
          <w:rFonts w:ascii="Times New Roman" w:hAnsi="Times New Roman" w:cs="Times New Roman"/>
          <w:sz w:val="24"/>
          <w:szCs w:val="24"/>
        </w:rPr>
        <w:t xml:space="preserve">ğitimi güncel akademik takvimde ders başlangıcı ile başlayıp ders bitimi ile biter. </w:t>
      </w:r>
    </w:p>
    <w:p w:rsidR="003A4B5E" w:rsidRDefault="003A4B5E" w:rsidP="00BD5824">
      <w:pPr>
        <w:pStyle w:val="ListeParagraf"/>
        <w:numPr>
          <w:ilvl w:val="0"/>
          <w:numId w:val="6"/>
        </w:numPr>
        <w:jc w:val="both"/>
        <w:rPr>
          <w:rFonts w:ascii="Times New Roman" w:hAnsi="Times New Roman" w:cs="Times New Roman"/>
          <w:sz w:val="24"/>
          <w:szCs w:val="24"/>
        </w:rPr>
      </w:pPr>
      <w:r w:rsidRPr="003A4B5E">
        <w:rPr>
          <w:rFonts w:ascii="Times New Roman" w:hAnsi="Times New Roman" w:cs="Times New Roman"/>
          <w:sz w:val="24"/>
          <w:szCs w:val="24"/>
        </w:rPr>
        <w:t xml:space="preserve">İşyeri </w:t>
      </w:r>
      <w:r w:rsidR="00BD5824">
        <w:rPr>
          <w:rFonts w:ascii="Times New Roman" w:hAnsi="Times New Roman" w:cs="Times New Roman"/>
          <w:sz w:val="24"/>
          <w:szCs w:val="24"/>
        </w:rPr>
        <w:t>E</w:t>
      </w:r>
      <w:r w:rsidRPr="003A4B5E">
        <w:rPr>
          <w:rFonts w:ascii="Times New Roman" w:hAnsi="Times New Roman" w:cs="Times New Roman"/>
          <w:sz w:val="24"/>
          <w:szCs w:val="24"/>
        </w:rPr>
        <w:t>ğitimi başlamadan, eğitim boyunca kullanılacak evraklar gerekli mercilere öğrenciler tarafından çoğaltılarak sunulacaktır.</w:t>
      </w:r>
      <w:r>
        <w:rPr>
          <w:rFonts w:ascii="Times New Roman" w:hAnsi="Times New Roman" w:cs="Times New Roman"/>
          <w:sz w:val="24"/>
          <w:szCs w:val="24"/>
        </w:rPr>
        <w:t xml:space="preserve"> Duyuru metninde bu evraklar hakkında bilgi verilmiştir.</w:t>
      </w:r>
    </w:p>
    <w:p w:rsidR="003A4B5E" w:rsidRDefault="003A4B5E" w:rsidP="0037285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İşyeri Eğitimi başlangıcında öğrencilerimiz eğitimle ilgili sigortalarını </w:t>
      </w:r>
      <w:hyperlink r:id="rId7" w:history="1">
        <w:r w:rsidRPr="00185175">
          <w:rPr>
            <w:rStyle w:val="Kpr"/>
            <w:rFonts w:ascii="Times New Roman" w:hAnsi="Times New Roman" w:cs="Times New Roman"/>
            <w:sz w:val="24"/>
            <w:szCs w:val="24"/>
          </w:rPr>
          <w:t>www.turkiye.gov.tr</w:t>
        </w:r>
      </w:hyperlink>
      <w:r>
        <w:rPr>
          <w:rFonts w:ascii="Times New Roman" w:hAnsi="Times New Roman" w:cs="Times New Roman"/>
          <w:sz w:val="24"/>
          <w:szCs w:val="24"/>
        </w:rPr>
        <w:t xml:space="preserve"> adresinden ve</w:t>
      </w:r>
      <w:r w:rsidR="00BD5824">
        <w:rPr>
          <w:rFonts w:ascii="Times New Roman" w:hAnsi="Times New Roman" w:cs="Times New Roman"/>
          <w:sz w:val="24"/>
          <w:szCs w:val="24"/>
        </w:rPr>
        <w:t>/veya</w:t>
      </w:r>
      <w:r>
        <w:rPr>
          <w:rFonts w:ascii="Times New Roman" w:hAnsi="Times New Roman" w:cs="Times New Roman"/>
          <w:sz w:val="24"/>
          <w:szCs w:val="24"/>
        </w:rPr>
        <w:t xml:space="preserve"> </w:t>
      </w:r>
      <w:proofErr w:type="spellStart"/>
      <w:r>
        <w:rPr>
          <w:rFonts w:ascii="Times New Roman" w:hAnsi="Times New Roman" w:cs="Times New Roman"/>
          <w:sz w:val="24"/>
          <w:szCs w:val="24"/>
        </w:rPr>
        <w:t>KPTO’dan</w:t>
      </w:r>
      <w:proofErr w:type="spellEnd"/>
      <w:r>
        <w:rPr>
          <w:rFonts w:ascii="Times New Roman" w:hAnsi="Times New Roman" w:cs="Times New Roman"/>
          <w:sz w:val="24"/>
          <w:szCs w:val="24"/>
        </w:rPr>
        <w:t xml:space="preserve"> kontrol etmelidir.</w:t>
      </w:r>
    </w:p>
    <w:p w:rsidR="003A4B5E" w:rsidRDefault="003A4B5E" w:rsidP="00372852">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Eğitim sırasında raporlar tutulmalı, rapor hazırlama süreci eğitim sonuna bırakılmamalıdır. Bu süreç firma yetkilisi ve denetçi öğretim elemanı tarafından takip edilecektir.</w:t>
      </w:r>
    </w:p>
    <w:p w:rsidR="003A4B5E" w:rsidRDefault="003A4B5E" w:rsidP="003A4B5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Raporlarda kapak sayfası ve işyeri tanıtımı eğitimin başlangıcında ilk hafta içerisinde hazırlanmalıdır.</w:t>
      </w:r>
    </w:p>
    <w:p w:rsidR="003A4B5E" w:rsidRDefault="003A4B5E" w:rsidP="003A4B5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Eğitim sürecinde haftalık plan sayfaları hafta başında hazırlanabilir veya hafta sonunda gerçekleşen iş dökümü yazılabilir.</w:t>
      </w:r>
    </w:p>
    <w:p w:rsidR="003A4B5E" w:rsidRDefault="003A4B5E" w:rsidP="003A4B5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Günlük olarak yapılan işler gün sonunda yapılacak işleri aksatmadan raporlanmalıdır.</w:t>
      </w:r>
    </w:p>
    <w:p w:rsidR="003A4B5E" w:rsidRDefault="003A4B5E" w:rsidP="003A4B5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Herhangi bir nedenle izin alınması istendiğinde izin formu doldurulmalıdır.</w:t>
      </w:r>
    </w:p>
    <w:p w:rsidR="003A4B5E" w:rsidRDefault="003A4B5E" w:rsidP="003A4B5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Denetçi tarafından denetlenen öğrenci bu denetleme ile ilg</w:t>
      </w:r>
      <w:r w:rsidRPr="00850055">
        <w:rPr>
          <w:rFonts w:ascii="Times New Roman" w:hAnsi="Times New Roman" w:cs="Times New Roman"/>
          <w:sz w:val="24"/>
          <w:szCs w:val="24"/>
        </w:rPr>
        <w:t xml:space="preserve">ili bilgileri “İŞYERİ EĞİTİMİ DENETÇİ ZİYARET </w:t>
      </w:r>
      <w:proofErr w:type="spellStart"/>
      <w:r w:rsidRPr="00850055">
        <w:rPr>
          <w:rFonts w:ascii="Times New Roman" w:hAnsi="Times New Roman" w:cs="Times New Roman"/>
          <w:sz w:val="24"/>
          <w:szCs w:val="24"/>
        </w:rPr>
        <w:t>FORMU”na</w:t>
      </w:r>
      <w:proofErr w:type="spellEnd"/>
      <w:r w:rsidRPr="00850055">
        <w:rPr>
          <w:rFonts w:ascii="Times New Roman" w:hAnsi="Times New Roman" w:cs="Times New Roman"/>
          <w:sz w:val="24"/>
          <w:szCs w:val="24"/>
        </w:rPr>
        <w:t xml:space="preserve"> işleyecektir.</w:t>
      </w:r>
    </w:p>
    <w:p w:rsidR="00011809" w:rsidRDefault="00011809" w:rsidP="003A4B5E">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Yapılacak işlerle ve rapor içeriği ile ilgili olarak aşağıdaki hususlara dikkat edilmelidir:</w:t>
      </w:r>
    </w:p>
    <w:p w:rsidR="00011809" w:rsidRDefault="00011809" w:rsidP="00011809">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İ</w:t>
      </w:r>
      <w:r w:rsidRPr="00011809">
        <w:rPr>
          <w:rFonts w:ascii="Times New Roman" w:hAnsi="Times New Roman" w:cs="Times New Roman"/>
          <w:sz w:val="24"/>
          <w:szCs w:val="24"/>
        </w:rPr>
        <w:t>şyeri eğitimi yapan öğrencileri</w:t>
      </w:r>
      <w:r>
        <w:rPr>
          <w:rFonts w:ascii="Times New Roman" w:hAnsi="Times New Roman" w:cs="Times New Roman"/>
          <w:sz w:val="24"/>
          <w:szCs w:val="24"/>
        </w:rPr>
        <w:t xml:space="preserve">n </w:t>
      </w:r>
      <w:r w:rsidRPr="00011809">
        <w:rPr>
          <w:rFonts w:ascii="Times New Roman" w:hAnsi="Times New Roman" w:cs="Times New Roman"/>
          <w:sz w:val="24"/>
          <w:szCs w:val="24"/>
        </w:rPr>
        <w:t>belirli bir düzene tabi olarak,</w:t>
      </w:r>
      <w:r>
        <w:rPr>
          <w:rFonts w:ascii="Times New Roman" w:hAnsi="Times New Roman" w:cs="Times New Roman"/>
          <w:sz w:val="24"/>
          <w:szCs w:val="24"/>
        </w:rPr>
        <w:t xml:space="preserve"> </w:t>
      </w:r>
      <w:r w:rsidRPr="00011809">
        <w:rPr>
          <w:rFonts w:ascii="Times New Roman" w:hAnsi="Times New Roman" w:cs="Times New Roman"/>
          <w:sz w:val="24"/>
          <w:szCs w:val="24"/>
        </w:rPr>
        <w:t>öğrenciden sorumlu mühendisin gözetiminde işyerindeki tüm birimlerde belirli</w:t>
      </w:r>
      <w:r>
        <w:rPr>
          <w:rFonts w:ascii="Times New Roman" w:hAnsi="Times New Roman" w:cs="Times New Roman"/>
          <w:sz w:val="24"/>
          <w:szCs w:val="24"/>
        </w:rPr>
        <w:t xml:space="preserve"> bir süre çalışarak işyeri eğitimini verimli biçimde gerçekleştirmesi esastır.</w:t>
      </w:r>
    </w:p>
    <w:p w:rsidR="00011809" w:rsidRDefault="00011809" w:rsidP="00D343F9">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Öğrenci ve işyeri eğitimi firma yetkilisi, raporda yer alan TF-MAK-3 çizelgesini dikkate alarak </w:t>
      </w:r>
      <w:r w:rsidRPr="00D343F9">
        <w:rPr>
          <w:rFonts w:ascii="Times New Roman" w:hAnsi="Times New Roman" w:cs="Times New Roman"/>
          <w:sz w:val="24"/>
          <w:szCs w:val="24"/>
        </w:rPr>
        <w:t>ve EK-</w:t>
      </w:r>
      <w:r w:rsidR="00D343F9" w:rsidRPr="00D343F9">
        <w:rPr>
          <w:rFonts w:ascii="Times New Roman" w:hAnsi="Times New Roman" w:cs="Times New Roman"/>
          <w:sz w:val="24"/>
          <w:szCs w:val="24"/>
        </w:rPr>
        <w:t>2</w:t>
      </w:r>
      <w:r w:rsidRPr="00D343F9">
        <w:rPr>
          <w:rFonts w:ascii="Times New Roman" w:hAnsi="Times New Roman" w:cs="Times New Roman"/>
          <w:sz w:val="24"/>
          <w:szCs w:val="24"/>
        </w:rPr>
        <w:t xml:space="preserve"> de yer alan</w:t>
      </w:r>
      <w:r>
        <w:rPr>
          <w:rFonts w:ascii="Times New Roman" w:hAnsi="Times New Roman" w:cs="Times New Roman"/>
          <w:sz w:val="24"/>
          <w:szCs w:val="24"/>
        </w:rPr>
        <w:t xml:space="preserve"> çizelgeye benzer şekilde eğitim başlangıcında bir plan hazırlar. Bu genel plana bağlı olarak çalışmalar gerçekleştirilir ve raporlanır.</w:t>
      </w:r>
    </w:p>
    <w:p w:rsidR="00011809" w:rsidRDefault="00011809" w:rsidP="00BD5824">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 xml:space="preserve">İşyeri </w:t>
      </w:r>
      <w:r w:rsidR="00BD5824">
        <w:rPr>
          <w:rFonts w:ascii="Times New Roman" w:hAnsi="Times New Roman" w:cs="Times New Roman"/>
          <w:sz w:val="24"/>
          <w:szCs w:val="24"/>
        </w:rPr>
        <w:t>E</w:t>
      </w:r>
      <w:r>
        <w:rPr>
          <w:rFonts w:ascii="Times New Roman" w:hAnsi="Times New Roman" w:cs="Times New Roman"/>
          <w:sz w:val="24"/>
          <w:szCs w:val="24"/>
        </w:rPr>
        <w:t xml:space="preserve">ğitimi boyunca, eğitimin amacına uygun olarak iş hayatını </w:t>
      </w:r>
      <w:proofErr w:type="spellStart"/>
      <w:r>
        <w:rPr>
          <w:rFonts w:ascii="Times New Roman" w:hAnsi="Times New Roman" w:cs="Times New Roman"/>
          <w:sz w:val="24"/>
          <w:szCs w:val="24"/>
        </w:rPr>
        <w:t>deneyimleyen</w:t>
      </w:r>
      <w:proofErr w:type="spellEnd"/>
      <w:r>
        <w:rPr>
          <w:rFonts w:ascii="Times New Roman" w:hAnsi="Times New Roman" w:cs="Times New Roman"/>
          <w:sz w:val="24"/>
          <w:szCs w:val="24"/>
        </w:rPr>
        <w:t xml:space="preserve"> öğrencinin, mühendislik eğitimini de kullanarak işyeri eğitimi son iki haftası içerisinde firmanın uygulamaya dönük bir sorununa yönelik bir uygulama projesi yapması beklenir. Bu konuda denetçi öğretim elemanından da fikir alınabilir.</w:t>
      </w:r>
    </w:p>
    <w:p w:rsidR="00386C84" w:rsidRDefault="00386C84" w:rsidP="00386C84">
      <w:pPr>
        <w:pStyle w:val="ListeParagraf"/>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İlk hafta ö</w:t>
      </w:r>
      <w:r>
        <w:rPr>
          <w:rFonts w:ascii="Times New Roman" w:hAnsi="Times New Roman" w:cs="Times New Roman"/>
          <w:sz w:val="24"/>
          <w:szCs w:val="24"/>
        </w:rPr>
        <w:t>ğrenciye iş güv</w:t>
      </w:r>
      <w:r w:rsidRPr="00386C84">
        <w:rPr>
          <w:rFonts w:ascii="Times New Roman" w:hAnsi="Times New Roman" w:cs="Times New Roman"/>
          <w:sz w:val="24"/>
          <w:szCs w:val="24"/>
        </w:rPr>
        <w:t>enliği kuralları ve işyeri çal</w:t>
      </w:r>
      <w:r>
        <w:rPr>
          <w:rFonts w:ascii="Times New Roman" w:hAnsi="Times New Roman" w:cs="Times New Roman"/>
          <w:sz w:val="24"/>
          <w:szCs w:val="24"/>
        </w:rPr>
        <w:t xml:space="preserve">ışma düzeni anlatılır. </w:t>
      </w:r>
      <w:r w:rsidRPr="00386C84">
        <w:rPr>
          <w:rFonts w:ascii="Times New Roman" w:hAnsi="Times New Roman" w:cs="Times New Roman"/>
          <w:sz w:val="24"/>
          <w:szCs w:val="24"/>
        </w:rPr>
        <w:t>Kurallara uyulmaması durumunda meydana gelebilecek kazaların sonuçları ile ilgili bilgile</w:t>
      </w:r>
      <w:r>
        <w:rPr>
          <w:rFonts w:ascii="Times New Roman" w:hAnsi="Times New Roman" w:cs="Times New Roman"/>
          <w:sz w:val="24"/>
          <w:szCs w:val="24"/>
        </w:rPr>
        <w:t xml:space="preserve">r verilir. Bu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sürecinde firma atmosferi tanıtılır, farklı seviyelerde iletişim ve işleyiş gösterilir.</w:t>
      </w:r>
    </w:p>
    <w:p w:rsidR="00386C84" w:rsidRDefault="00386C84" w:rsidP="00386C84">
      <w:pPr>
        <w:pStyle w:val="ListeParagraf"/>
        <w:numPr>
          <w:ilvl w:val="1"/>
          <w:numId w:val="6"/>
        </w:numPr>
        <w:jc w:val="both"/>
        <w:rPr>
          <w:rFonts w:ascii="Times New Roman" w:hAnsi="Times New Roman" w:cs="Times New Roman"/>
          <w:sz w:val="24"/>
          <w:szCs w:val="24"/>
        </w:rPr>
      </w:pPr>
      <w:r w:rsidRPr="00386C84">
        <w:rPr>
          <w:rFonts w:ascii="Times New Roman" w:hAnsi="Times New Roman" w:cs="Times New Roman"/>
          <w:sz w:val="24"/>
          <w:szCs w:val="24"/>
        </w:rPr>
        <w:t>İşyeri eğitimi esnasında işyerine ait bölümler arasında dengeli dağılım gerçekleştirecek şekilde bir çalışma yapılmalıdır. (Tasarım-İmalat-Montaj-Döküm-Isıl İşlem-Test-Ölçüm-</w:t>
      </w:r>
      <w:proofErr w:type="spellStart"/>
      <w:r w:rsidRPr="00386C84">
        <w:rPr>
          <w:rFonts w:ascii="Times New Roman" w:hAnsi="Times New Roman" w:cs="Times New Roman"/>
          <w:sz w:val="24"/>
          <w:szCs w:val="24"/>
        </w:rPr>
        <w:t>Arge</w:t>
      </w:r>
      <w:proofErr w:type="spellEnd"/>
      <w:r w:rsidRPr="00386C84">
        <w:rPr>
          <w:rFonts w:ascii="Times New Roman" w:hAnsi="Times New Roman" w:cs="Times New Roman"/>
          <w:sz w:val="24"/>
          <w:szCs w:val="24"/>
        </w:rPr>
        <w:t xml:space="preserve"> vb.) Böylece öğrenci işyerindeki tüm birimlerde hakkında belirli yeterliliğe sahip olmalıdır.</w:t>
      </w:r>
    </w:p>
    <w:p w:rsidR="00222DD4" w:rsidRDefault="00222DD4" w:rsidP="00386C84">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Süreç eğitim, teknik konularda öğretim ve imalat uygulamasının iç içe olduğu bir şekilde olmalıdır.</w:t>
      </w:r>
    </w:p>
    <w:p w:rsidR="00C06B9A" w:rsidRDefault="00C06B9A" w:rsidP="00386C84">
      <w:pPr>
        <w:pStyle w:val="ListeParagraf"/>
        <w:numPr>
          <w:ilvl w:val="1"/>
          <w:numId w:val="6"/>
        </w:numPr>
        <w:jc w:val="both"/>
        <w:rPr>
          <w:rFonts w:ascii="Times New Roman" w:hAnsi="Times New Roman" w:cs="Times New Roman"/>
          <w:sz w:val="24"/>
          <w:szCs w:val="24"/>
        </w:rPr>
      </w:pPr>
      <w:r w:rsidRPr="00C06B9A">
        <w:rPr>
          <w:rFonts w:ascii="Times New Roman" w:hAnsi="Times New Roman" w:cs="Times New Roman"/>
          <w:sz w:val="24"/>
          <w:szCs w:val="24"/>
        </w:rPr>
        <w:t>Öğrenci işyeri eğitimi esnasında ilk önce izleyerek ve öğrenerek organizasyon ve üretim süreçlerine dâhil olmalı, daha sonra uygulama aşamasına geçmelidir.</w:t>
      </w:r>
    </w:p>
    <w:p w:rsidR="006C510C" w:rsidRDefault="006C510C" w:rsidP="00BD5824">
      <w:pPr>
        <w:pStyle w:val="ListeParagraf"/>
        <w:numPr>
          <w:ilvl w:val="1"/>
          <w:numId w:val="6"/>
        </w:numPr>
        <w:jc w:val="both"/>
        <w:rPr>
          <w:rFonts w:ascii="Times New Roman" w:hAnsi="Times New Roman" w:cs="Times New Roman"/>
          <w:sz w:val="24"/>
          <w:szCs w:val="24"/>
        </w:rPr>
      </w:pPr>
      <w:r w:rsidRPr="006C510C">
        <w:rPr>
          <w:rFonts w:ascii="Times New Roman" w:hAnsi="Times New Roman" w:cs="Times New Roman"/>
          <w:sz w:val="24"/>
          <w:szCs w:val="24"/>
        </w:rPr>
        <w:t>Öğrencinin öğrendikleri işletmenin ihtiyacına yönelik çalışmalar ile test</w:t>
      </w:r>
      <w:r>
        <w:rPr>
          <w:rFonts w:ascii="Times New Roman" w:hAnsi="Times New Roman" w:cs="Times New Roman"/>
          <w:sz w:val="24"/>
          <w:szCs w:val="24"/>
        </w:rPr>
        <w:t xml:space="preserve"> </w:t>
      </w:r>
      <w:r w:rsidR="00BD5824">
        <w:rPr>
          <w:rFonts w:ascii="Times New Roman" w:hAnsi="Times New Roman" w:cs="Times New Roman"/>
          <w:sz w:val="24"/>
          <w:szCs w:val="24"/>
        </w:rPr>
        <w:t>edilmeli</w:t>
      </w:r>
      <w:r w:rsidRPr="006C510C">
        <w:rPr>
          <w:rFonts w:ascii="Times New Roman" w:hAnsi="Times New Roman" w:cs="Times New Roman"/>
          <w:sz w:val="24"/>
          <w:szCs w:val="24"/>
        </w:rPr>
        <w:t>, bu kapsamda öğrenci gerektiğinde proje yapmalı, konu ile</w:t>
      </w:r>
      <w:r>
        <w:rPr>
          <w:rFonts w:ascii="Times New Roman" w:hAnsi="Times New Roman" w:cs="Times New Roman"/>
          <w:sz w:val="24"/>
          <w:szCs w:val="24"/>
        </w:rPr>
        <w:t xml:space="preserve"> </w:t>
      </w:r>
      <w:r w:rsidRPr="006C510C">
        <w:rPr>
          <w:rFonts w:ascii="Times New Roman" w:hAnsi="Times New Roman" w:cs="Times New Roman"/>
          <w:sz w:val="24"/>
          <w:szCs w:val="24"/>
        </w:rPr>
        <w:t>ilgili çeşitli hesaplamalar (mukavemet, makine elemanları, dinamik vb.</w:t>
      </w:r>
      <w:r>
        <w:rPr>
          <w:rFonts w:ascii="Times New Roman" w:hAnsi="Times New Roman" w:cs="Times New Roman"/>
          <w:sz w:val="24"/>
          <w:szCs w:val="24"/>
        </w:rPr>
        <w:t xml:space="preserve">) </w:t>
      </w:r>
      <w:r w:rsidRPr="006C510C">
        <w:rPr>
          <w:rFonts w:ascii="Times New Roman" w:hAnsi="Times New Roman" w:cs="Times New Roman"/>
          <w:sz w:val="24"/>
          <w:szCs w:val="24"/>
        </w:rPr>
        <w:t>yaparak teorik bilgileri uygulamaya koymalıdır</w:t>
      </w:r>
      <w:r>
        <w:rPr>
          <w:rFonts w:ascii="Times New Roman" w:hAnsi="Times New Roman" w:cs="Times New Roman"/>
          <w:sz w:val="24"/>
          <w:szCs w:val="24"/>
        </w:rPr>
        <w:t>.</w:t>
      </w:r>
      <w:r w:rsidR="00842FF5">
        <w:rPr>
          <w:rFonts w:ascii="Times New Roman" w:hAnsi="Times New Roman" w:cs="Times New Roman"/>
          <w:sz w:val="24"/>
          <w:szCs w:val="24"/>
        </w:rPr>
        <w:t xml:space="preserve"> Bu çalışmalar rapora eklenmelidir.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Eğitim sürecinde yapılan çalışmalarda varsa mühendislik hesaplamaları rapora dâhil edilmeli, bu hesaplar anlaşılır şekilde sıralı formüller ile verilmelidir. Gerekli durumlarda örnek hesaplamalar yapılabilir.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 xml:space="preserve">Öğrenci eğitim süresince hayal ettiği işi ve işleyişi değil, işyerinin işleyişini </w:t>
      </w:r>
      <w:proofErr w:type="spellStart"/>
      <w:r w:rsidRPr="009C7195">
        <w:rPr>
          <w:rFonts w:ascii="Times New Roman" w:hAnsi="Times New Roman" w:cs="Times New Roman"/>
          <w:sz w:val="24"/>
          <w:szCs w:val="24"/>
        </w:rPr>
        <w:t>deneyimlemelidir</w:t>
      </w:r>
      <w:proofErr w:type="spellEnd"/>
      <w:r w:rsidRPr="009C7195">
        <w:rPr>
          <w:rFonts w:ascii="Times New Roman" w:hAnsi="Times New Roman" w:cs="Times New Roman"/>
          <w:sz w:val="24"/>
          <w:szCs w:val="24"/>
        </w:rPr>
        <w:t>. Mesleği ve öğrenimi gereği işyerine önerilerde bulunabilir fakat işyerinin bu önerileri uygulamaması durumunda analiz becerilerini kullanarak neden sonuç ilişkilerini çıkarmalı ve irdeleme sonuçlarını rapora yazmalıdır.</w:t>
      </w:r>
    </w:p>
    <w:p w:rsidR="00D343F9" w:rsidRDefault="00D343F9" w:rsidP="00386C84">
      <w:pPr>
        <w:pStyle w:val="ListeParagraf"/>
        <w:numPr>
          <w:ilvl w:val="1"/>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 eğitim süresince rapor yazma işini kendisine tanımlanan işi aksatmayacak şekilde yapar. Öncelik iş tanımıdır.</w:t>
      </w:r>
    </w:p>
    <w:p w:rsidR="00D343F9" w:rsidRDefault="00D343F9" w:rsidP="00386C84">
      <w:pPr>
        <w:pStyle w:val="ListeParagraf"/>
        <w:numPr>
          <w:ilvl w:val="1"/>
          <w:numId w:val="6"/>
        </w:numPr>
        <w:jc w:val="both"/>
        <w:rPr>
          <w:rFonts w:ascii="Times New Roman" w:hAnsi="Times New Roman" w:cs="Times New Roman"/>
          <w:sz w:val="24"/>
          <w:szCs w:val="24"/>
        </w:rPr>
      </w:pPr>
      <w:r w:rsidRPr="00FC6B73">
        <w:rPr>
          <w:rFonts w:ascii="Times New Roman" w:hAnsi="Times New Roman" w:cs="Times New Roman"/>
          <w:sz w:val="24"/>
          <w:szCs w:val="24"/>
        </w:rPr>
        <w:lastRenderedPageBreak/>
        <w:t xml:space="preserve">Öğrenci işyeri sorumlusu ve denetçisi ile iletişim halinde işyerinde mesleği ile alakalı bütün faaliyetleri </w:t>
      </w:r>
      <w:proofErr w:type="spellStart"/>
      <w:r w:rsidRPr="00FC6B73">
        <w:rPr>
          <w:rFonts w:ascii="Times New Roman" w:hAnsi="Times New Roman" w:cs="Times New Roman"/>
          <w:sz w:val="24"/>
          <w:szCs w:val="24"/>
        </w:rPr>
        <w:t>deneyimlemelidir</w:t>
      </w:r>
      <w:proofErr w:type="spellEnd"/>
      <w:r w:rsidRPr="00FC6B73">
        <w:rPr>
          <w:rFonts w:ascii="Times New Roman" w:hAnsi="Times New Roman" w:cs="Times New Roman"/>
          <w:sz w:val="24"/>
          <w:szCs w:val="24"/>
        </w:rPr>
        <w:t>. İşyeri sorumlusu ve denetçisinin uygun gördüğü hallerde uygulamanın sağlığı için öğrenci bazı faaliyetlerden alıkonulabilir.</w:t>
      </w:r>
    </w:p>
    <w:p w:rsidR="00D343F9" w:rsidRDefault="00D343F9" w:rsidP="00D343F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Genel kabul gören şartlar dışında eğitimi aynı firmada tamamlamak esastır. Bu şartlardan bazıları aşağıdaki gibi sıralanabilir. Aşağıdaki şartlar dışında oluşan durumların değerlendirilmesi İş Yeri Eğitimi Komisyonu’na bırakılmıştır. Her halükarda böyle bir durum oluşması durumunda öğrenci yazılı olarak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bildirir ve kararın kendisine tebliğ edilmesini bekler:</w:t>
      </w:r>
    </w:p>
    <w:p w:rsidR="00D343F9" w:rsidRDefault="00D343F9" w:rsidP="00D343F9">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İşyerinde ortaya çıkan önlenemez ve/veya tehlikeli geçimsizlik</w:t>
      </w:r>
    </w:p>
    <w:p w:rsidR="00D343F9" w:rsidRDefault="00D343F9" w:rsidP="00BD5824">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İşyerinin çeşitli nedenlerle faaliyet</w:t>
      </w:r>
      <w:r w:rsidR="00BD5824">
        <w:rPr>
          <w:rFonts w:ascii="Times New Roman" w:hAnsi="Times New Roman" w:cs="Times New Roman"/>
          <w:sz w:val="24"/>
          <w:szCs w:val="24"/>
        </w:rPr>
        <w:t>inin durması</w:t>
      </w:r>
    </w:p>
    <w:p w:rsidR="00842FF5" w:rsidRDefault="00D343F9" w:rsidP="00D343F9">
      <w:pPr>
        <w:pStyle w:val="ListeParagraf"/>
        <w:numPr>
          <w:ilvl w:val="1"/>
          <w:numId w:val="6"/>
        </w:numPr>
        <w:jc w:val="both"/>
        <w:rPr>
          <w:rFonts w:ascii="Times New Roman" w:hAnsi="Times New Roman" w:cs="Times New Roman"/>
          <w:sz w:val="24"/>
          <w:szCs w:val="24"/>
        </w:rPr>
      </w:pPr>
      <w:r>
        <w:rPr>
          <w:rFonts w:ascii="Times New Roman" w:hAnsi="Times New Roman" w:cs="Times New Roman"/>
          <w:sz w:val="24"/>
          <w:szCs w:val="24"/>
        </w:rPr>
        <w:t>İşyerini eğitim için yeterli kılan unsurların eğitim başladıktan sonra ortadan kalkması</w:t>
      </w:r>
    </w:p>
    <w:p w:rsidR="00D343F9" w:rsidRDefault="00D343F9" w:rsidP="00BD5824">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İş Yeri Eğitimi devam ederken ortaya çıkan bir mazeret durumunda işyeri eğitim sorumlusu </w:t>
      </w:r>
      <w:r w:rsidR="00BD5824">
        <w:rPr>
          <w:rFonts w:ascii="Times New Roman" w:hAnsi="Times New Roman" w:cs="Times New Roman"/>
          <w:sz w:val="24"/>
          <w:szCs w:val="24"/>
        </w:rPr>
        <w:t>ilgili form ile bilgilendirilir.</w:t>
      </w:r>
    </w:p>
    <w:p w:rsidR="00D343F9" w:rsidRDefault="00D343F9" w:rsidP="00BD5824">
      <w:pPr>
        <w:pStyle w:val="ListeParagraf"/>
        <w:numPr>
          <w:ilvl w:val="0"/>
          <w:numId w:val="6"/>
        </w:numPr>
        <w:jc w:val="both"/>
        <w:rPr>
          <w:rFonts w:ascii="Times New Roman" w:hAnsi="Times New Roman" w:cs="Times New Roman"/>
          <w:sz w:val="24"/>
          <w:szCs w:val="24"/>
        </w:rPr>
      </w:pPr>
      <w:r w:rsidRPr="007E04D6">
        <w:rPr>
          <w:rFonts w:ascii="Times New Roman" w:hAnsi="Times New Roman" w:cs="Times New Roman"/>
          <w:sz w:val="24"/>
          <w:szCs w:val="24"/>
        </w:rPr>
        <w:t xml:space="preserve">İş Yeri Eğitimi ile ilgili formlar, duyurular, kılavuzlar ve dokümanlar </w:t>
      </w:r>
      <w:hyperlink r:id="rId8" w:history="1">
        <w:r w:rsidRPr="007E04D6">
          <w:rPr>
            <w:rStyle w:val="Kpr"/>
            <w:rFonts w:ascii="Times New Roman" w:hAnsi="Times New Roman" w:cs="Times New Roman"/>
            <w:sz w:val="24"/>
            <w:szCs w:val="24"/>
          </w:rPr>
          <w:t>http://tf.selcuk.edu.tr</w:t>
        </w:r>
      </w:hyperlink>
      <w:r w:rsidRPr="007E04D6">
        <w:rPr>
          <w:rFonts w:ascii="Times New Roman" w:hAnsi="Times New Roman" w:cs="Times New Roman"/>
          <w:sz w:val="24"/>
          <w:szCs w:val="24"/>
        </w:rPr>
        <w:t xml:space="preserve"> adresinde </w:t>
      </w:r>
      <w:r>
        <w:rPr>
          <w:rFonts w:ascii="Times New Roman" w:hAnsi="Times New Roman" w:cs="Times New Roman"/>
          <w:sz w:val="24"/>
          <w:szCs w:val="24"/>
        </w:rPr>
        <w:t>Makine Mühendisliği Bölüm</w:t>
      </w:r>
      <w:r w:rsidRPr="007E04D6">
        <w:rPr>
          <w:rFonts w:ascii="Times New Roman" w:hAnsi="Times New Roman" w:cs="Times New Roman"/>
          <w:sz w:val="24"/>
          <w:szCs w:val="24"/>
        </w:rPr>
        <w:t xml:space="preserve"> duyuruları içerisinde </w:t>
      </w:r>
      <w:r w:rsidR="00BD5824">
        <w:rPr>
          <w:rFonts w:ascii="Times New Roman" w:hAnsi="Times New Roman" w:cs="Times New Roman"/>
          <w:sz w:val="24"/>
          <w:szCs w:val="24"/>
        </w:rPr>
        <w:t xml:space="preserve">“İşyeri Eğitimi Duyuruları ve Dokümanlar” adlı sabit duyuru başlığı içerisinde </w:t>
      </w:r>
      <w:r w:rsidRPr="007E04D6">
        <w:rPr>
          <w:rFonts w:ascii="Times New Roman" w:hAnsi="Times New Roman" w:cs="Times New Roman"/>
          <w:sz w:val="24"/>
          <w:szCs w:val="24"/>
        </w:rPr>
        <w:t>sunulmuştur.</w:t>
      </w:r>
    </w:p>
    <w:p w:rsidR="00D343F9" w:rsidRDefault="00D343F9" w:rsidP="00D343F9">
      <w:pPr>
        <w:pStyle w:val="ListeParagraf"/>
        <w:numPr>
          <w:ilvl w:val="0"/>
          <w:numId w:val="6"/>
        </w:numPr>
        <w:jc w:val="both"/>
        <w:rPr>
          <w:rFonts w:ascii="Times New Roman" w:hAnsi="Times New Roman" w:cs="Times New Roman"/>
          <w:sz w:val="24"/>
          <w:szCs w:val="24"/>
        </w:rPr>
      </w:pPr>
      <w:r w:rsidRPr="009C7195">
        <w:rPr>
          <w:rFonts w:ascii="Times New Roman" w:hAnsi="Times New Roman" w:cs="Times New Roman"/>
          <w:sz w:val="24"/>
          <w:szCs w:val="24"/>
        </w:rPr>
        <w:t>Öğrenciler eğitim sürecindeki faaliyetleri eğitim alanlarına uygun biçimde teknik bir dil ile gereken teknikleri kullanarak anlatmalıdırlar. Yapılan iş ve kullanılan teçhizat anlatılırken gerektiği yerlerde teknik resim kullanılmalı ve bu resimler teknik resim kurallarına uygun olarak çizilmelidir.</w:t>
      </w:r>
    </w:p>
    <w:p w:rsidR="00D343F9" w:rsidRDefault="00D343F9" w:rsidP="00D343F9">
      <w:pPr>
        <w:pStyle w:val="ListeParagraf"/>
        <w:numPr>
          <w:ilvl w:val="0"/>
          <w:numId w:val="6"/>
        </w:numPr>
        <w:jc w:val="both"/>
        <w:rPr>
          <w:rFonts w:ascii="Times New Roman" w:hAnsi="Times New Roman" w:cs="Times New Roman"/>
          <w:sz w:val="24"/>
          <w:szCs w:val="24"/>
        </w:rPr>
      </w:pPr>
      <w:r w:rsidRPr="00D343F9">
        <w:rPr>
          <w:rFonts w:ascii="Times New Roman" w:hAnsi="Times New Roman" w:cs="Times New Roman"/>
          <w:sz w:val="24"/>
          <w:szCs w:val="24"/>
        </w:rPr>
        <w:t>Bilgisayarda yazılan raporlar dosya içerisinde sunulmalı, değerlendirme sonrası istenen düzeltmeler yapıldıktan sonra spiral cilt ile teslim edilmelidir.</w:t>
      </w:r>
    </w:p>
    <w:p w:rsidR="002F199E" w:rsidRDefault="002F199E" w:rsidP="00D343F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Eğitim süresince her türlü bildirim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yazılı olarak yapılmalıdır.</w:t>
      </w:r>
    </w:p>
    <w:p w:rsidR="00BD5824" w:rsidRPr="00D343F9" w:rsidRDefault="00BD5824" w:rsidP="00D343F9">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Öğrenci mazeretsiz olarak 3 günden fazla devamsızlık yaparsa ve/veya eğitim süresinin %20’sinden daha fazla bir süre mazeretli de olsa devamsızlık yaparsa eğitimden başarısız sayılır.</w:t>
      </w:r>
    </w:p>
    <w:p w:rsidR="00D343F9" w:rsidRDefault="00D343F9" w:rsidP="00D343F9">
      <w:pPr>
        <w:jc w:val="center"/>
        <w:rPr>
          <w:rFonts w:ascii="Times New Roman" w:hAnsi="Times New Roman" w:cs="Times New Roman"/>
          <w:b/>
          <w:bCs/>
          <w:sz w:val="24"/>
          <w:szCs w:val="24"/>
        </w:rPr>
      </w:pPr>
      <w:r>
        <w:rPr>
          <w:rFonts w:ascii="Times New Roman" w:hAnsi="Times New Roman" w:cs="Times New Roman"/>
          <w:b/>
          <w:bCs/>
          <w:sz w:val="24"/>
          <w:szCs w:val="24"/>
        </w:rPr>
        <w:t>DEĞERLENDİRME</w:t>
      </w:r>
    </w:p>
    <w:p w:rsidR="00D343F9" w:rsidRDefault="00D343F9" w:rsidP="00D343F9">
      <w:pPr>
        <w:pStyle w:val="ListeParagraf"/>
        <w:numPr>
          <w:ilvl w:val="0"/>
          <w:numId w:val="7"/>
        </w:numPr>
        <w:jc w:val="both"/>
        <w:rPr>
          <w:rFonts w:ascii="Times New Roman" w:hAnsi="Times New Roman" w:cs="Times New Roman"/>
          <w:sz w:val="24"/>
          <w:szCs w:val="24"/>
        </w:rPr>
      </w:pPr>
      <w:r w:rsidRPr="00850055">
        <w:rPr>
          <w:rFonts w:ascii="Times New Roman" w:hAnsi="Times New Roman" w:cs="Times New Roman"/>
          <w:sz w:val="24"/>
          <w:szCs w:val="24"/>
          <w:u w:val="single"/>
        </w:rPr>
        <w:t>Denetleme</w:t>
      </w:r>
      <w:r>
        <w:rPr>
          <w:rFonts w:ascii="Times New Roman" w:hAnsi="Times New Roman" w:cs="Times New Roman"/>
          <w:sz w:val="24"/>
          <w:szCs w:val="24"/>
          <w:u w:val="single"/>
        </w:rPr>
        <w:t>:</w:t>
      </w:r>
      <w:r>
        <w:rPr>
          <w:rFonts w:ascii="Times New Roman" w:hAnsi="Times New Roman" w:cs="Times New Roman"/>
          <w:sz w:val="24"/>
          <w:szCs w:val="24"/>
        </w:rPr>
        <w:t xml:space="preserve"> İşyeri Eğitimi Komisyonu tarafından açıklanan denetçi listesine istinaden eğitim boyunca 4 defa denetim yapılacaktır. Denetim tarihleri öğrencilere bildirilmez ancak denetim sırasında denetçi ile öğrenci görüşür. Denetim telefonla veya işyeri sahasında yapılabilir. Denetçi tarafından denetlenen öğrenci bu denetleme ile ilg</w:t>
      </w:r>
      <w:r w:rsidRPr="00850055">
        <w:rPr>
          <w:rFonts w:ascii="Times New Roman" w:hAnsi="Times New Roman" w:cs="Times New Roman"/>
          <w:sz w:val="24"/>
          <w:szCs w:val="24"/>
        </w:rPr>
        <w:t xml:space="preserve">ili bilgileri “İŞYERİ EĞİTİMİ DENETÇİ ZİYARET </w:t>
      </w:r>
      <w:proofErr w:type="spellStart"/>
      <w:r w:rsidRPr="00850055">
        <w:rPr>
          <w:rFonts w:ascii="Times New Roman" w:hAnsi="Times New Roman" w:cs="Times New Roman"/>
          <w:sz w:val="24"/>
          <w:szCs w:val="24"/>
        </w:rPr>
        <w:t>FORMU”na</w:t>
      </w:r>
      <w:proofErr w:type="spellEnd"/>
      <w:r w:rsidRPr="00850055">
        <w:rPr>
          <w:rFonts w:ascii="Times New Roman" w:hAnsi="Times New Roman" w:cs="Times New Roman"/>
          <w:sz w:val="24"/>
          <w:szCs w:val="24"/>
        </w:rPr>
        <w:t xml:space="preserve"> işleyecektir.</w:t>
      </w:r>
      <w:r>
        <w:rPr>
          <w:rFonts w:ascii="Times New Roman" w:hAnsi="Times New Roman" w:cs="Times New Roman"/>
          <w:sz w:val="24"/>
          <w:szCs w:val="24"/>
        </w:rPr>
        <w:t xml:space="preserve"> Denetleme süreci ve işyerindeki eğitim yetkilisinin verdiği notlarla ilgili ölçütler EK-3’de sunulmuştur.</w:t>
      </w:r>
    </w:p>
    <w:p w:rsidR="00D343F9" w:rsidRDefault="00D343F9" w:rsidP="009722A4">
      <w:pPr>
        <w:pStyle w:val="ListeParagraf"/>
        <w:numPr>
          <w:ilvl w:val="0"/>
          <w:numId w:val="7"/>
        </w:numPr>
        <w:jc w:val="both"/>
        <w:rPr>
          <w:rFonts w:ascii="Times New Roman" w:hAnsi="Times New Roman" w:cs="Times New Roman"/>
          <w:sz w:val="24"/>
          <w:szCs w:val="24"/>
        </w:rPr>
      </w:pPr>
      <w:proofErr w:type="gramStart"/>
      <w:r w:rsidRPr="00850055">
        <w:rPr>
          <w:rFonts w:ascii="Times New Roman" w:hAnsi="Times New Roman" w:cs="Times New Roman"/>
          <w:sz w:val="24"/>
          <w:szCs w:val="24"/>
          <w:u w:val="single"/>
        </w:rPr>
        <w:t>Rapor teslimi</w:t>
      </w:r>
      <w:r>
        <w:rPr>
          <w:rFonts w:ascii="Times New Roman" w:hAnsi="Times New Roman" w:cs="Times New Roman"/>
          <w:sz w:val="24"/>
          <w:szCs w:val="24"/>
          <w:u w:val="single"/>
        </w:rPr>
        <w:t>:</w:t>
      </w:r>
      <w:r>
        <w:rPr>
          <w:rFonts w:ascii="Times New Roman" w:hAnsi="Times New Roman" w:cs="Times New Roman"/>
          <w:sz w:val="24"/>
          <w:szCs w:val="24"/>
        </w:rPr>
        <w:t xml:space="preserve"> İşyeri Eğitimi’ni </w:t>
      </w:r>
      <w:r w:rsidR="00C655E4">
        <w:rPr>
          <w:rFonts w:ascii="Times New Roman" w:hAnsi="Times New Roman" w:cs="Times New Roman"/>
          <w:sz w:val="24"/>
          <w:szCs w:val="24"/>
        </w:rPr>
        <w:t xml:space="preserve">ve dolayısıyla raporunu </w:t>
      </w:r>
      <w:r>
        <w:rPr>
          <w:rFonts w:ascii="Times New Roman" w:hAnsi="Times New Roman" w:cs="Times New Roman"/>
          <w:sz w:val="24"/>
          <w:szCs w:val="24"/>
        </w:rPr>
        <w:t xml:space="preserve">tamamlayan öğrenci, </w:t>
      </w:r>
      <w:proofErr w:type="spellStart"/>
      <w:r w:rsidR="009722A4">
        <w:rPr>
          <w:rFonts w:ascii="Times New Roman" w:hAnsi="Times New Roman" w:cs="Times New Roman"/>
          <w:sz w:val="24"/>
          <w:szCs w:val="24"/>
        </w:rPr>
        <w:t>tf</w:t>
      </w:r>
      <w:proofErr w:type="spellEnd"/>
      <w:r w:rsidR="009722A4">
        <w:rPr>
          <w:rFonts w:ascii="Times New Roman" w:hAnsi="Times New Roman" w:cs="Times New Roman"/>
          <w:sz w:val="24"/>
          <w:szCs w:val="24"/>
        </w:rPr>
        <w:t>.</w:t>
      </w:r>
      <w:proofErr w:type="spellStart"/>
      <w:r w:rsidR="009722A4">
        <w:rPr>
          <w:rFonts w:ascii="Times New Roman" w:hAnsi="Times New Roman" w:cs="Times New Roman"/>
          <w:sz w:val="24"/>
          <w:szCs w:val="24"/>
        </w:rPr>
        <w:t>selcuk</w:t>
      </w:r>
      <w:proofErr w:type="spellEnd"/>
      <w:r w:rsidR="009722A4">
        <w:rPr>
          <w:rFonts w:ascii="Times New Roman" w:hAnsi="Times New Roman" w:cs="Times New Roman"/>
          <w:sz w:val="24"/>
          <w:szCs w:val="24"/>
        </w:rPr>
        <w:t>.edu.tr adresinde, Makine Mühendisliği Bölümü duyuruları kısmında “İşyeri Eğitimi Duyuruları ve Dokümanlar” adlı sabit duyuru başlığı içerisinde bulunan</w:t>
      </w:r>
      <w:r w:rsidR="00C655E4">
        <w:rPr>
          <w:rFonts w:ascii="Times New Roman" w:hAnsi="Times New Roman" w:cs="Times New Roman"/>
          <w:sz w:val="24"/>
          <w:szCs w:val="24"/>
        </w:rPr>
        <w:t xml:space="preserve"> 1c numaralı ve “</w:t>
      </w:r>
      <w:r w:rsidR="00C655E4" w:rsidRPr="00C655E4">
        <w:rPr>
          <w:rFonts w:ascii="Times New Roman" w:hAnsi="Times New Roman" w:cs="Times New Roman"/>
          <w:sz w:val="24"/>
          <w:szCs w:val="24"/>
        </w:rPr>
        <w:t>1c-SÜ TEK FAK MAK MÜH - İş Yeri Eğitimi Dönem Sonu Duyurusu</w:t>
      </w:r>
      <w:r w:rsidR="00C655E4">
        <w:rPr>
          <w:rFonts w:ascii="Times New Roman" w:hAnsi="Times New Roman" w:cs="Times New Roman"/>
          <w:sz w:val="24"/>
          <w:szCs w:val="24"/>
        </w:rPr>
        <w:t xml:space="preserve">” isimli dosyada belirtilen işlemleri ve tarihleri uygular. </w:t>
      </w:r>
      <w:proofErr w:type="gramEnd"/>
    </w:p>
    <w:p w:rsidR="004D6DF7" w:rsidRDefault="004D6DF7" w:rsidP="004D6DF7">
      <w:pPr>
        <w:pStyle w:val="ListeParagraf"/>
        <w:numPr>
          <w:ilvl w:val="1"/>
          <w:numId w:val="7"/>
        </w:numPr>
        <w:jc w:val="both"/>
        <w:rPr>
          <w:rFonts w:ascii="Times New Roman" w:hAnsi="Times New Roman" w:cs="Times New Roman"/>
          <w:sz w:val="24"/>
          <w:szCs w:val="24"/>
        </w:rPr>
      </w:pPr>
      <w:r w:rsidRPr="004D6DF7">
        <w:rPr>
          <w:rFonts w:ascii="Times New Roman" w:hAnsi="Times New Roman" w:cs="Times New Roman"/>
          <w:sz w:val="24"/>
          <w:szCs w:val="24"/>
        </w:rPr>
        <w:t xml:space="preserve">Rapor evraklarından </w:t>
      </w:r>
      <w:r>
        <w:rPr>
          <w:rFonts w:ascii="Times New Roman" w:hAnsi="Times New Roman" w:cs="Times New Roman"/>
          <w:sz w:val="24"/>
          <w:szCs w:val="24"/>
        </w:rPr>
        <w:t xml:space="preserve">firmanın hazırlayacağı evraklar, </w:t>
      </w:r>
      <w:r w:rsidRPr="004D6DF7">
        <w:rPr>
          <w:rFonts w:ascii="Times New Roman" w:hAnsi="Times New Roman" w:cs="Times New Roman"/>
          <w:sz w:val="24"/>
          <w:szCs w:val="24"/>
        </w:rPr>
        <w:t xml:space="preserve">öğrenciye gösterilmeden bir zarf içerisine konulacak, zarf açıldığı zaman belli olacak şekilde firma tarafından kapatılıp kaşelenecek ve imzalanacak ve öğrenciye teslim edilerek </w:t>
      </w:r>
      <w:r w:rsidR="009722A4">
        <w:rPr>
          <w:rFonts w:ascii="Times New Roman" w:hAnsi="Times New Roman" w:cs="Times New Roman"/>
          <w:sz w:val="24"/>
          <w:szCs w:val="24"/>
        </w:rPr>
        <w:t xml:space="preserve">veya başka bir araçla </w:t>
      </w:r>
      <w:r w:rsidRPr="004D6DF7">
        <w:rPr>
          <w:rFonts w:ascii="Times New Roman" w:hAnsi="Times New Roman" w:cs="Times New Roman"/>
          <w:sz w:val="24"/>
          <w:szCs w:val="24"/>
        </w:rPr>
        <w:t xml:space="preserve">fakülteye iletilmesi sağlanacaktır. Bu dokümanların bir kopyasının firma tarafından alınması ve saklanması gerekmektedir. İşyeri eğitimi komisyonu firmayı teyit için arayabilir. Böyle bir durumda ve/veya firma aranmaması durumunda, firmadaki kopya 6 ay sonra imha edilebilir. Bu durum firma yetkilisine </w:t>
      </w:r>
      <w:r>
        <w:rPr>
          <w:rFonts w:ascii="Times New Roman" w:hAnsi="Times New Roman" w:cs="Times New Roman"/>
          <w:sz w:val="24"/>
          <w:szCs w:val="24"/>
        </w:rPr>
        <w:t xml:space="preserve">öğrenci tarafından </w:t>
      </w:r>
      <w:r w:rsidRPr="004D6DF7">
        <w:rPr>
          <w:rFonts w:ascii="Times New Roman" w:hAnsi="Times New Roman" w:cs="Times New Roman"/>
          <w:sz w:val="24"/>
          <w:szCs w:val="24"/>
        </w:rPr>
        <w:t>bildirilmelidir.</w:t>
      </w:r>
    </w:p>
    <w:p w:rsidR="004D6DF7" w:rsidRDefault="004D6DF7" w:rsidP="004D6DF7">
      <w:pPr>
        <w:pStyle w:val="ListeParagraf"/>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Eğitim tamamlandıktan sonra </w:t>
      </w:r>
      <w:r w:rsidRPr="00A06810">
        <w:rPr>
          <w:rFonts w:ascii="Times New Roman" w:hAnsi="Times New Roman" w:cs="Times New Roman"/>
          <w:sz w:val="24"/>
          <w:szCs w:val="24"/>
          <w:u w:val="single"/>
        </w:rPr>
        <w:t>bir hafta içerisinde</w:t>
      </w:r>
      <w:r>
        <w:rPr>
          <w:rFonts w:ascii="Times New Roman" w:hAnsi="Times New Roman" w:cs="Times New Roman"/>
          <w:sz w:val="24"/>
          <w:szCs w:val="24"/>
        </w:rPr>
        <w:t xml:space="preserve"> raporlar duyuruda belirtildiği şekilde imza karşılığında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teslim edilir.</w:t>
      </w:r>
    </w:p>
    <w:p w:rsidR="00FA74DD" w:rsidRDefault="00D343F9" w:rsidP="00A06810">
      <w:pPr>
        <w:pStyle w:val="ListeParagraf"/>
        <w:numPr>
          <w:ilvl w:val="0"/>
          <w:numId w:val="7"/>
        </w:numPr>
        <w:jc w:val="both"/>
        <w:rPr>
          <w:rFonts w:ascii="Times New Roman" w:hAnsi="Times New Roman" w:cs="Times New Roman"/>
          <w:sz w:val="24"/>
          <w:szCs w:val="24"/>
        </w:rPr>
      </w:pPr>
      <w:r w:rsidRPr="000F741C">
        <w:rPr>
          <w:rFonts w:ascii="Times New Roman" w:hAnsi="Times New Roman" w:cs="Times New Roman"/>
          <w:sz w:val="24"/>
          <w:szCs w:val="24"/>
          <w:u w:val="single"/>
        </w:rPr>
        <w:t>Rapor değerlendirmesi</w:t>
      </w:r>
      <w:r w:rsidR="00E43C40">
        <w:rPr>
          <w:rFonts w:ascii="Times New Roman" w:hAnsi="Times New Roman" w:cs="Times New Roman"/>
          <w:sz w:val="24"/>
          <w:szCs w:val="24"/>
          <w:u w:val="single"/>
        </w:rPr>
        <w:t xml:space="preserve"> ve Sonuçların İlanı</w:t>
      </w:r>
      <w:r>
        <w:rPr>
          <w:rFonts w:ascii="Times New Roman" w:hAnsi="Times New Roman" w:cs="Times New Roman"/>
          <w:sz w:val="24"/>
          <w:szCs w:val="24"/>
        </w:rPr>
        <w:t xml:space="preserve">: </w:t>
      </w:r>
      <w:r w:rsidR="004D6DF7">
        <w:rPr>
          <w:rFonts w:ascii="Times New Roman" w:hAnsi="Times New Roman" w:cs="Times New Roman"/>
          <w:sz w:val="24"/>
          <w:szCs w:val="24"/>
        </w:rPr>
        <w:t xml:space="preserve">Teslim edilen raporlar 1 hafta içerisinde şekilsel </w:t>
      </w:r>
      <w:r w:rsidR="00A06810">
        <w:rPr>
          <w:rFonts w:ascii="Times New Roman" w:hAnsi="Times New Roman" w:cs="Times New Roman"/>
          <w:sz w:val="24"/>
          <w:szCs w:val="24"/>
        </w:rPr>
        <w:t xml:space="preserve">ön </w:t>
      </w:r>
      <w:r w:rsidR="004D6DF7">
        <w:rPr>
          <w:rFonts w:ascii="Times New Roman" w:hAnsi="Times New Roman" w:cs="Times New Roman"/>
          <w:sz w:val="24"/>
          <w:szCs w:val="24"/>
        </w:rPr>
        <w:t>incelemeye tabi tutulur ve gerekli durumlarda aynı hafta içerisinde düzeltmeler istenir. Yapılan düzeltme</w:t>
      </w:r>
      <w:r w:rsidR="00E43C40">
        <w:rPr>
          <w:rFonts w:ascii="Times New Roman" w:hAnsi="Times New Roman" w:cs="Times New Roman"/>
          <w:sz w:val="24"/>
          <w:szCs w:val="24"/>
        </w:rPr>
        <w:t xml:space="preserve">lerden sonra takip eden hafta içerisinde rapor içerikleri komisyonca </w:t>
      </w:r>
      <w:r w:rsidR="00A06810">
        <w:rPr>
          <w:rFonts w:ascii="Times New Roman" w:hAnsi="Times New Roman" w:cs="Times New Roman"/>
          <w:sz w:val="24"/>
          <w:szCs w:val="24"/>
        </w:rPr>
        <w:t xml:space="preserve">ön değerlendirmeye </w:t>
      </w:r>
      <w:r w:rsidR="00A06810">
        <w:rPr>
          <w:rFonts w:ascii="Times New Roman" w:hAnsi="Times New Roman" w:cs="Times New Roman"/>
          <w:sz w:val="24"/>
          <w:szCs w:val="24"/>
        </w:rPr>
        <w:lastRenderedPageBreak/>
        <w:t>tabi tutulur</w:t>
      </w:r>
      <w:r w:rsidR="00E43C40">
        <w:rPr>
          <w:rFonts w:ascii="Times New Roman" w:hAnsi="Times New Roman" w:cs="Times New Roman"/>
          <w:sz w:val="24"/>
          <w:szCs w:val="24"/>
        </w:rPr>
        <w:t xml:space="preserve"> ve aynı hafta içerisinde notlar ilan edilir. Varsa itirazlar alındıktan ve yine varsa istenen içeriksel düzeltmeler yapıldıktan sonra nihai not listesi ilan edilir.</w:t>
      </w:r>
      <w:r w:rsidR="00B76481">
        <w:rPr>
          <w:rFonts w:ascii="Times New Roman" w:hAnsi="Times New Roman" w:cs="Times New Roman"/>
          <w:sz w:val="24"/>
          <w:szCs w:val="24"/>
        </w:rPr>
        <w:t xml:space="preserve"> Öğrenciler kabul edilen eğitimlerine ait rapor dosyalarını imza karşılığı </w:t>
      </w:r>
      <w:proofErr w:type="spellStart"/>
      <w:r w:rsidR="00B76481">
        <w:rPr>
          <w:rFonts w:ascii="Times New Roman" w:hAnsi="Times New Roman" w:cs="Times New Roman"/>
          <w:sz w:val="24"/>
          <w:szCs w:val="24"/>
        </w:rPr>
        <w:t>KPTO’dan</w:t>
      </w:r>
      <w:proofErr w:type="spellEnd"/>
      <w:r w:rsidR="00B76481">
        <w:rPr>
          <w:rFonts w:ascii="Times New Roman" w:hAnsi="Times New Roman" w:cs="Times New Roman"/>
          <w:sz w:val="24"/>
          <w:szCs w:val="24"/>
        </w:rPr>
        <w:t xml:space="preserve"> alıp spiral dosya ile ilan edilen tarihte yine imza karşılığı teslim ederler. </w:t>
      </w:r>
      <w:r w:rsidR="00B76481" w:rsidRPr="00A06810">
        <w:rPr>
          <w:rFonts w:ascii="Times New Roman" w:hAnsi="Times New Roman" w:cs="Times New Roman"/>
          <w:sz w:val="24"/>
          <w:szCs w:val="24"/>
          <w:u w:val="single"/>
        </w:rPr>
        <w:t xml:space="preserve">Belirlenen tarihlere uymayan öğrencilerin eğitimleri </w:t>
      </w:r>
      <w:r w:rsidR="002036E7" w:rsidRPr="00A06810">
        <w:rPr>
          <w:rFonts w:ascii="Times New Roman" w:hAnsi="Times New Roman" w:cs="Times New Roman"/>
          <w:sz w:val="24"/>
          <w:szCs w:val="24"/>
          <w:u w:val="single"/>
        </w:rPr>
        <w:t>başarısız</w:t>
      </w:r>
      <w:r w:rsidR="00B76481" w:rsidRPr="00A06810">
        <w:rPr>
          <w:rFonts w:ascii="Times New Roman" w:hAnsi="Times New Roman" w:cs="Times New Roman"/>
          <w:sz w:val="24"/>
          <w:szCs w:val="24"/>
          <w:u w:val="single"/>
        </w:rPr>
        <w:t xml:space="preserve"> sayılır.</w:t>
      </w:r>
      <w:r w:rsidR="002036E7">
        <w:rPr>
          <w:rFonts w:ascii="Times New Roman" w:hAnsi="Times New Roman" w:cs="Times New Roman"/>
          <w:sz w:val="24"/>
          <w:szCs w:val="24"/>
        </w:rPr>
        <w:t xml:space="preserve"> Benzer şekilde kılavuzda belirtilen kurallara uymayan öğrencilerin eğitimleri başarısız sayılır.</w:t>
      </w:r>
      <w:r w:rsidR="00FD2977">
        <w:rPr>
          <w:rFonts w:ascii="Times New Roman" w:hAnsi="Times New Roman" w:cs="Times New Roman"/>
          <w:sz w:val="24"/>
          <w:szCs w:val="24"/>
        </w:rPr>
        <w:t xml:space="preserve"> Ek hususlar aşağıdaki gibidir:</w:t>
      </w:r>
    </w:p>
    <w:p w:rsidR="00FD2977" w:rsidRDefault="00FD2977" w:rsidP="00FD2977">
      <w:pPr>
        <w:pStyle w:val="ListeParagraf"/>
        <w:numPr>
          <w:ilvl w:val="1"/>
          <w:numId w:val="7"/>
        </w:numPr>
        <w:jc w:val="both"/>
        <w:rPr>
          <w:rFonts w:ascii="Times New Roman" w:hAnsi="Times New Roman" w:cs="Times New Roman"/>
          <w:sz w:val="24"/>
          <w:szCs w:val="24"/>
        </w:rPr>
      </w:pPr>
      <w:r>
        <w:rPr>
          <w:rFonts w:ascii="Times New Roman" w:hAnsi="Times New Roman" w:cs="Times New Roman"/>
          <w:sz w:val="24"/>
          <w:szCs w:val="24"/>
        </w:rPr>
        <w:t>Toplam sürenin %20’sinden fazla mazeretli devamsızlığı olan öğrencilerin eğitimleri başarısız sayılır.</w:t>
      </w:r>
    </w:p>
    <w:p w:rsidR="00FD2977" w:rsidRDefault="00FD2977" w:rsidP="00FD2977">
      <w:pPr>
        <w:pStyle w:val="ListeParagraf"/>
        <w:numPr>
          <w:ilvl w:val="1"/>
          <w:numId w:val="7"/>
        </w:numPr>
        <w:jc w:val="both"/>
        <w:rPr>
          <w:rFonts w:ascii="Times New Roman" w:hAnsi="Times New Roman" w:cs="Times New Roman"/>
          <w:sz w:val="24"/>
          <w:szCs w:val="24"/>
        </w:rPr>
      </w:pPr>
      <w:r>
        <w:rPr>
          <w:rFonts w:ascii="Times New Roman" w:hAnsi="Times New Roman" w:cs="Times New Roman"/>
          <w:sz w:val="24"/>
          <w:szCs w:val="24"/>
        </w:rPr>
        <w:t>3 kez mazeretsiz olarak devamsızlığı bulunan öğrencinin eğitimi başarısız sayılır.</w:t>
      </w:r>
    </w:p>
    <w:p w:rsidR="00FD2977" w:rsidRDefault="00FD2977" w:rsidP="00FD2977">
      <w:pPr>
        <w:pStyle w:val="ListeParagraf"/>
        <w:numPr>
          <w:ilvl w:val="1"/>
          <w:numId w:val="7"/>
        </w:numPr>
        <w:jc w:val="both"/>
        <w:rPr>
          <w:rFonts w:ascii="Times New Roman" w:hAnsi="Times New Roman" w:cs="Times New Roman"/>
          <w:sz w:val="24"/>
          <w:szCs w:val="24"/>
        </w:rPr>
      </w:pPr>
      <w:r>
        <w:rPr>
          <w:rFonts w:ascii="Times New Roman" w:hAnsi="Times New Roman" w:cs="Times New Roman"/>
          <w:sz w:val="24"/>
          <w:szCs w:val="24"/>
        </w:rPr>
        <w:t xml:space="preserve">Öğrenci </w:t>
      </w:r>
      <w:r w:rsidRPr="00A06810">
        <w:rPr>
          <w:rFonts w:ascii="Times New Roman" w:hAnsi="Times New Roman" w:cs="Times New Roman"/>
          <w:sz w:val="24"/>
          <w:szCs w:val="24"/>
          <w:u w:val="single"/>
        </w:rPr>
        <w:t>devamsız olduğu tarihlerde işle ilgili rapor yazamaz.</w:t>
      </w:r>
    </w:p>
    <w:p w:rsidR="00627753" w:rsidRPr="009A3D8A" w:rsidRDefault="00FD2977" w:rsidP="00D343F9">
      <w:pPr>
        <w:pStyle w:val="ListeParagraf"/>
        <w:numPr>
          <w:ilvl w:val="1"/>
          <w:numId w:val="7"/>
        </w:numPr>
        <w:jc w:val="both"/>
        <w:rPr>
          <w:rFonts w:ascii="Times New Roman" w:hAnsi="Times New Roman" w:cs="Times New Roman"/>
          <w:sz w:val="24"/>
          <w:szCs w:val="24"/>
        </w:rPr>
      </w:pPr>
      <w:r w:rsidRPr="009A3D8A">
        <w:rPr>
          <w:rFonts w:ascii="Times New Roman" w:hAnsi="Times New Roman" w:cs="Times New Roman"/>
          <w:sz w:val="24"/>
          <w:szCs w:val="24"/>
        </w:rPr>
        <w:t>Defter içeriğinin firmada yapılan işten çok bir kaynaktan alınan teorik bilgilerle doldurulması, aynı firmada çalışma yapan öğrencilerin defterlerini bire bir kopyalaması işyeri eğitiminin başarısız sayılmasına neden olur. Aynı firmada çalışan öğrencilerin en azından firma ile ilgili gözlem ve görüşlerini, yapılan işler hakkında gözlemlerini kendi cümleleri ile ifade etmeleri beklenir. Defter değerlendirmelerinde benzerlik dikkate alınacaktır.</w:t>
      </w:r>
    </w:p>
    <w:p w:rsidR="00962EE4" w:rsidRPr="00FC6B73" w:rsidRDefault="00962EE4" w:rsidP="00FC6B73">
      <w:pPr>
        <w:pStyle w:val="ListeParagraf"/>
        <w:numPr>
          <w:ilvl w:val="0"/>
          <w:numId w:val="1"/>
        </w:numPr>
        <w:jc w:val="both"/>
        <w:rPr>
          <w:rFonts w:ascii="Times New Roman" w:hAnsi="Times New Roman" w:cs="Times New Roman"/>
          <w:sz w:val="24"/>
          <w:szCs w:val="24"/>
        </w:rPr>
      </w:pPr>
      <w:r w:rsidRPr="00FC6B73">
        <w:rPr>
          <w:rFonts w:ascii="Times New Roman" w:hAnsi="Times New Roman" w:cs="Times New Roman"/>
          <w:sz w:val="24"/>
          <w:szCs w:val="24"/>
        </w:rPr>
        <w:br w:type="page"/>
      </w:r>
    </w:p>
    <w:p w:rsidR="00593530" w:rsidRDefault="00962EE4" w:rsidP="00962EE4">
      <w:pPr>
        <w:jc w:val="center"/>
        <w:rPr>
          <w:rFonts w:ascii="Times New Roman" w:hAnsi="Times New Roman" w:cs="Times New Roman"/>
          <w:sz w:val="24"/>
          <w:szCs w:val="24"/>
        </w:rPr>
      </w:pPr>
      <w:r>
        <w:rPr>
          <w:rFonts w:ascii="Times New Roman" w:hAnsi="Times New Roman" w:cs="Times New Roman"/>
          <w:sz w:val="24"/>
          <w:szCs w:val="24"/>
        </w:rPr>
        <w:lastRenderedPageBreak/>
        <w:t>EK</w:t>
      </w:r>
      <w:r w:rsidR="00D343F9">
        <w:rPr>
          <w:rFonts w:ascii="Times New Roman" w:hAnsi="Times New Roman" w:cs="Times New Roman"/>
          <w:sz w:val="24"/>
          <w:szCs w:val="24"/>
        </w:rPr>
        <w:t>1</w:t>
      </w:r>
      <w:r>
        <w:rPr>
          <w:rFonts w:ascii="Times New Roman" w:hAnsi="Times New Roman" w:cs="Times New Roman"/>
          <w:sz w:val="24"/>
          <w:szCs w:val="24"/>
        </w:rPr>
        <w:t xml:space="preserve"> – İŞ AKIŞ SÜRECİ</w:t>
      </w:r>
    </w:p>
    <w:p w:rsidR="00962EE4" w:rsidRDefault="00A06810" w:rsidP="00962EE4">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486400" cy="3200400"/>
            <wp:effectExtent l="19050" t="0" r="19050" b="0"/>
            <wp:docPr id="3"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43F9" w:rsidRDefault="00D343F9">
      <w:pPr>
        <w:rPr>
          <w:rFonts w:ascii="Times New Roman" w:hAnsi="Times New Roman" w:cs="Times New Roman"/>
          <w:sz w:val="24"/>
          <w:szCs w:val="24"/>
        </w:rPr>
      </w:pPr>
      <w:r>
        <w:rPr>
          <w:rFonts w:ascii="Times New Roman" w:hAnsi="Times New Roman" w:cs="Times New Roman"/>
          <w:sz w:val="24"/>
          <w:szCs w:val="24"/>
        </w:rPr>
        <w:br w:type="page"/>
      </w:r>
    </w:p>
    <w:p w:rsidR="00D343F9" w:rsidRDefault="00D343F9" w:rsidP="00A0681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EK2 – </w:t>
      </w:r>
      <w:r w:rsidR="00A06810">
        <w:rPr>
          <w:rFonts w:ascii="Times New Roman" w:hAnsi="Times New Roman" w:cs="Times New Roman"/>
          <w:sz w:val="24"/>
          <w:szCs w:val="24"/>
        </w:rPr>
        <w:t>EĞİTİM BAŞLANGICINDA GENEL HAFTALIK PROGRAM</w:t>
      </w:r>
    </w:p>
    <w:p w:rsidR="00962EE4" w:rsidRDefault="00962EE4" w:rsidP="00962EE4">
      <w:pPr>
        <w:jc w:val="both"/>
        <w:rPr>
          <w:rFonts w:ascii="Times New Roman" w:hAnsi="Times New Roman" w:cs="Times New Roman"/>
          <w:sz w:val="24"/>
          <w:szCs w:val="24"/>
        </w:rPr>
      </w:pPr>
    </w:p>
    <w:p w:rsidR="00842FF5" w:rsidRDefault="00A06810" w:rsidP="00962EE4">
      <w:pPr>
        <w:jc w:val="both"/>
        <w:rPr>
          <w:rFonts w:ascii="Times New Roman" w:hAnsi="Times New Roman" w:cs="Times New Roman"/>
          <w:sz w:val="24"/>
          <w:szCs w:val="24"/>
        </w:rPr>
      </w:pPr>
      <w:r>
        <w:rPr>
          <w:rFonts w:ascii="Times New Roman" w:hAnsi="Times New Roman" w:cs="Times New Roman"/>
          <w:sz w:val="24"/>
          <w:szCs w:val="24"/>
        </w:rPr>
        <w:t xml:space="preserve">Burada sunulan haftalık program, TF-MAK-3’den farklı olarak rapor dosyasına konulmayacaktır. Bu </w:t>
      </w:r>
      <w:r w:rsidR="0039511C">
        <w:rPr>
          <w:rFonts w:ascii="Times New Roman" w:hAnsi="Times New Roman" w:cs="Times New Roman"/>
          <w:sz w:val="24"/>
          <w:szCs w:val="24"/>
        </w:rPr>
        <w:t>haftalık program, işyeri eğitimi firma yetkilisi ile eğitim başında BİEK esasları dikkate alınarak eğitim geneli için bir çerçeve oluşturmak amacıyla bütün haftalar için doldurulacaktır. Daha sonra eğitimin gerçekleşmesi sırasında netleşen haftalık programlar her hafta için hafta başında TF-MAK-3 numaralı forma işlenecektir.</w:t>
      </w:r>
    </w:p>
    <w:p w:rsidR="00842FF5" w:rsidRDefault="00842FF5" w:rsidP="00A06810">
      <w:pPr>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extent cx="5760720" cy="248606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60720" cy="2486065"/>
                    </a:xfrm>
                    <a:prstGeom prst="rect">
                      <a:avLst/>
                    </a:prstGeom>
                    <a:noFill/>
                    <a:ln w="9525">
                      <a:noFill/>
                      <a:miter lim="800000"/>
                      <a:headEnd/>
                      <a:tailEnd/>
                    </a:ln>
                  </pic:spPr>
                </pic:pic>
              </a:graphicData>
            </a:graphic>
          </wp:inline>
        </w:drawing>
      </w:r>
    </w:p>
    <w:p w:rsidR="00D343F9" w:rsidRDefault="00D343F9" w:rsidP="00962EE4">
      <w:pPr>
        <w:jc w:val="both"/>
        <w:rPr>
          <w:rFonts w:ascii="Times New Roman" w:hAnsi="Times New Roman" w:cs="Times New Roman"/>
          <w:sz w:val="24"/>
          <w:szCs w:val="24"/>
        </w:rPr>
      </w:pPr>
    </w:p>
    <w:p w:rsidR="00D343F9" w:rsidRDefault="00D343F9">
      <w:pPr>
        <w:rPr>
          <w:rFonts w:ascii="Times New Roman" w:hAnsi="Times New Roman" w:cs="Times New Roman"/>
          <w:sz w:val="24"/>
          <w:szCs w:val="24"/>
        </w:rPr>
      </w:pPr>
      <w:r>
        <w:rPr>
          <w:rFonts w:ascii="Times New Roman" w:hAnsi="Times New Roman" w:cs="Times New Roman"/>
          <w:sz w:val="24"/>
          <w:szCs w:val="24"/>
        </w:rPr>
        <w:br w:type="page"/>
      </w:r>
    </w:p>
    <w:p w:rsidR="00D343F9" w:rsidRDefault="00D343F9" w:rsidP="00EA2D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EK3 - NOT ÖLÇÜTLERİ</w:t>
      </w:r>
    </w:p>
    <w:p w:rsidR="00EA2D70" w:rsidRDefault="002C00C2" w:rsidP="00ED6C70">
      <w:pPr>
        <w:jc w:val="both"/>
        <w:rPr>
          <w:rFonts w:ascii="Times New Roman" w:hAnsi="Times New Roman" w:cs="Times New Roman"/>
          <w:sz w:val="24"/>
          <w:szCs w:val="24"/>
        </w:rPr>
      </w:pPr>
      <w:r w:rsidRPr="002C00C2">
        <w:rPr>
          <w:rFonts w:ascii="Times New Roman" w:hAnsi="Times New Roman" w:cs="Times New Roman"/>
          <w:sz w:val="24"/>
          <w:szCs w:val="24"/>
        </w:rPr>
        <w:t xml:space="preserve">Eğitim sonunda tek not girilir. Bu notun %70’ini işyerinin verdiği not, %15’i denetçinin verdiği not ve %15’i İşyeri eğitimi Komisyonu’nun verdiği not oluşturur. Eğer işyeri notu </w:t>
      </w:r>
      <w:r w:rsidR="00ED6C70">
        <w:rPr>
          <w:rFonts w:ascii="Times New Roman" w:hAnsi="Times New Roman" w:cs="Times New Roman"/>
          <w:sz w:val="24"/>
          <w:szCs w:val="24"/>
        </w:rPr>
        <w:t>6</w:t>
      </w:r>
      <w:r w:rsidRPr="002C00C2">
        <w:rPr>
          <w:rFonts w:ascii="Times New Roman" w:hAnsi="Times New Roman" w:cs="Times New Roman"/>
          <w:sz w:val="24"/>
          <w:szCs w:val="24"/>
        </w:rPr>
        <w:t xml:space="preserve">0 puandan düşük ise eğitim </w:t>
      </w:r>
      <w:r w:rsidRPr="002C00C2">
        <w:rPr>
          <w:rFonts w:ascii="Times New Roman" w:hAnsi="Times New Roman" w:cs="Times New Roman"/>
          <w:sz w:val="24"/>
          <w:szCs w:val="24"/>
          <w:u w:val="single"/>
        </w:rPr>
        <w:t>başarısız sayılır</w:t>
      </w:r>
      <w:r w:rsidRPr="002C00C2">
        <w:rPr>
          <w:rFonts w:ascii="Times New Roman" w:hAnsi="Times New Roman" w:cs="Times New Roman"/>
          <w:sz w:val="24"/>
          <w:szCs w:val="24"/>
        </w:rPr>
        <w:t xml:space="preserve">. Eğer İşyeri eğitimi Komisyonu’nun verdiği not </w:t>
      </w:r>
      <w:r w:rsidR="00ED6C70">
        <w:rPr>
          <w:rFonts w:ascii="Times New Roman" w:hAnsi="Times New Roman" w:cs="Times New Roman"/>
          <w:sz w:val="24"/>
          <w:szCs w:val="24"/>
        </w:rPr>
        <w:t>5</w:t>
      </w:r>
      <w:r w:rsidRPr="002C00C2">
        <w:rPr>
          <w:rFonts w:ascii="Times New Roman" w:hAnsi="Times New Roman" w:cs="Times New Roman"/>
          <w:sz w:val="24"/>
          <w:szCs w:val="24"/>
        </w:rPr>
        <w:t xml:space="preserve">0 puandan düşük ise eğitim </w:t>
      </w:r>
      <w:r w:rsidRPr="002C00C2">
        <w:rPr>
          <w:rFonts w:ascii="Times New Roman" w:hAnsi="Times New Roman" w:cs="Times New Roman"/>
          <w:sz w:val="24"/>
          <w:szCs w:val="24"/>
          <w:u w:val="single"/>
        </w:rPr>
        <w:t>başarısız sayılır</w:t>
      </w:r>
      <w:r w:rsidRPr="002C00C2">
        <w:rPr>
          <w:rFonts w:ascii="Times New Roman" w:hAnsi="Times New Roman" w:cs="Times New Roman"/>
          <w:sz w:val="24"/>
          <w:szCs w:val="24"/>
        </w:rPr>
        <w:t>.</w:t>
      </w:r>
    </w:p>
    <w:p w:rsidR="002C00C2" w:rsidRDefault="002C00C2" w:rsidP="002C00C2">
      <w:pPr>
        <w:jc w:val="both"/>
        <w:rPr>
          <w:rFonts w:ascii="Times New Roman" w:hAnsi="Times New Roman" w:cs="Times New Roman"/>
          <w:sz w:val="24"/>
          <w:szCs w:val="24"/>
        </w:rPr>
      </w:pPr>
    </w:p>
    <w:p w:rsidR="002C00C2" w:rsidRDefault="002C00C2" w:rsidP="00ED6C70">
      <w:pPr>
        <w:jc w:val="both"/>
        <w:rPr>
          <w:rFonts w:ascii="Times New Roman" w:hAnsi="Times New Roman" w:cs="Times New Roman"/>
          <w:sz w:val="24"/>
          <w:szCs w:val="24"/>
        </w:rPr>
      </w:pPr>
      <w:r>
        <w:rPr>
          <w:rFonts w:ascii="Times New Roman" w:hAnsi="Times New Roman" w:cs="Times New Roman"/>
          <w:sz w:val="24"/>
          <w:szCs w:val="24"/>
        </w:rPr>
        <w:t xml:space="preserve">İşyerinin </w:t>
      </w:r>
      <w:r w:rsidR="00ED6C70">
        <w:rPr>
          <w:rFonts w:ascii="Times New Roman" w:hAnsi="Times New Roman" w:cs="Times New Roman"/>
          <w:sz w:val="24"/>
          <w:szCs w:val="24"/>
        </w:rPr>
        <w:t>N</w:t>
      </w:r>
      <w:r>
        <w:rPr>
          <w:rFonts w:ascii="Times New Roman" w:hAnsi="Times New Roman" w:cs="Times New Roman"/>
          <w:sz w:val="24"/>
          <w:szCs w:val="24"/>
        </w:rPr>
        <w:t xml:space="preserve">ot </w:t>
      </w:r>
      <w:r w:rsidR="00ED6C70">
        <w:rPr>
          <w:rFonts w:ascii="Times New Roman" w:hAnsi="Times New Roman" w:cs="Times New Roman"/>
          <w:sz w:val="24"/>
          <w:szCs w:val="24"/>
        </w:rPr>
        <w:t>Ö</w:t>
      </w:r>
      <w:r>
        <w:rPr>
          <w:rFonts w:ascii="Times New Roman" w:hAnsi="Times New Roman" w:cs="Times New Roman"/>
          <w:sz w:val="24"/>
          <w:szCs w:val="24"/>
        </w:rPr>
        <w:t>lçütü:</w:t>
      </w:r>
    </w:p>
    <w:p w:rsidR="002C00C2" w:rsidRPr="002C00C2" w:rsidRDefault="002C00C2"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 çalışma saatlerine uyma ve devamlılık</w:t>
      </w:r>
      <w:r>
        <w:rPr>
          <w:rFonts w:ascii="Tahoma" w:hAnsi="Tahoma" w:cs="Tahoma"/>
          <w:color w:val="000000"/>
          <w:sz w:val="20"/>
          <w:szCs w:val="20"/>
        </w:rPr>
        <w:t xml:space="preserve"> (10 Puan)</w:t>
      </w:r>
    </w:p>
    <w:p w:rsidR="002C00C2" w:rsidRPr="00ED6C70" w:rsidRDefault="002C00C2"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Problem tespiti ve çözüm üretme</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Kendini ifade etme ve iletişim kurabilme</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Yaptığı işi raporlama becerisi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Öneri ve eleştirilere açık olma</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İşyerindeki araç ve gereçleri uygun kullanma ve koruma</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Bireysel ve grup çalışmalarında uyumlu çalışabilme yeterliliği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 xml:space="preserve">İş güvenliği ve etik kurallarına uyma yeterliliği </w:t>
      </w:r>
      <w:r>
        <w:rPr>
          <w:rFonts w:ascii="Tahoma" w:hAnsi="Tahoma" w:cs="Tahoma"/>
          <w:color w:val="000000"/>
          <w:sz w:val="20"/>
          <w:szCs w:val="20"/>
        </w:rPr>
        <w:t>(10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color w:val="000000"/>
          <w:sz w:val="20"/>
          <w:szCs w:val="20"/>
        </w:rPr>
        <w:t>Kendisini geliştirme ve kendini kabul ettirme yeterliliği</w:t>
      </w:r>
      <w:r>
        <w:rPr>
          <w:rFonts w:ascii="Tahoma" w:hAnsi="Tahoma" w:cs="Tahoma"/>
          <w:color w:val="000000"/>
          <w:sz w:val="20"/>
          <w:szCs w:val="20"/>
        </w:rPr>
        <w:t xml:space="preserve"> (10 Puan)</w:t>
      </w:r>
    </w:p>
    <w:p w:rsidR="00ED6C70" w:rsidRPr="00ED6C70" w:rsidRDefault="00ED6C70" w:rsidP="002C00C2">
      <w:pPr>
        <w:pStyle w:val="ListeParagraf"/>
        <w:numPr>
          <w:ilvl w:val="0"/>
          <w:numId w:val="8"/>
        </w:numPr>
        <w:jc w:val="both"/>
        <w:rPr>
          <w:rFonts w:ascii="Times New Roman" w:hAnsi="Times New Roman" w:cs="Times New Roman"/>
          <w:sz w:val="24"/>
          <w:szCs w:val="24"/>
        </w:rPr>
      </w:pPr>
      <w:r w:rsidRPr="009D1906">
        <w:rPr>
          <w:rFonts w:ascii="Tahoma" w:hAnsi="Tahoma" w:cs="Tahoma"/>
          <w:sz w:val="20"/>
          <w:szCs w:val="20"/>
        </w:rPr>
        <w:t>Verilen görevleri yapma</w:t>
      </w:r>
      <w:r>
        <w:rPr>
          <w:rFonts w:ascii="Tahoma" w:hAnsi="Tahoma" w:cs="Tahoma"/>
          <w:sz w:val="20"/>
          <w:szCs w:val="20"/>
        </w:rPr>
        <w:t xml:space="preserve"> </w:t>
      </w:r>
      <w:r>
        <w:rPr>
          <w:rFonts w:ascii="Tahoma" w:hAnsi="Tahoma" w:cs="Tahoma"/>
          <w:color w:val="000000"/>
          <w:sz w:val="20"/>
          <w:szCs w:val="20"/>
        </w:rPr>
        <w:t>(10 Puan)</w:t>
      </w:r>
    </w:p>
    <w:p w:rsidR="00ED6C70" w:rsidRDefault="00ED6C70" w:rsidP="00ED6C70">
      <w:pPr>
        <w:jc w:val="both"/>
        <w:rPr>
          <w:rFonts w:ascii="Times New Roman" w:hAnsi="Times New Roman" w:cs="Times New Roman"/>
          <w:sz w:val="24"/>
          <w:szCs w:val="24"/>
        </w:rPr>
      </w:pPr>
      <w:r>
        <w:rPr>
          <w:rFonts w:ascii="Times New Roman" w:hAnsi="Times New Roman" w:cs="Times New Roman"/>
          <w:sz w:val="24"/>
          <w:szCs w:val="24"/>
        </w:rPr>
        <w:t>Denetçi Öğretim Elemanı Not Ölçütü:</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Denetim sırasındaki iş faaliyeti ve İşyeri Eğitimi’nin amacına uygunluğu</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Yaptığı işi anlama, tasarlama ve analiz yeterliliği</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Teorik ile pratik bilgiyi ilişkilendirebilme</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Haftalık iş planlarının uyumu, mevcut raporların kalite ve içerik bakımından değerlendirilmesi</w:t>
      </w:r>
      <w:r>
        <w:rPr>
          <w:rFonts w:ascii="Tahoma" w:hAnsi="Tahoma" w:cs="Tahoma"/>
          <w:sz w:val="20"/>
          <w:szCs w:val="20"/>
        </w:rPr>
        <w:t xml:space="preserve"> (20 Puan)</w:t>
      </w:r>
    </w:p>
    <w:p w:rsidR="00ED6C70" w:rsidRPr="00ED6C70" w:rsidRDefault="00ED6C70" w:rsidP="00ED6C70">
      <w:pPr>
        <w:pStyle w:val="ListeParagraf"/>
        <w:numPr>
          <w:ilvl w:val="0"/>
          <w:numId w:val="9"/>
        </w:numPr>
        <w:jc w:val="both"/>
        <w:rPr>
          <w:rFonts w:ascii="Times New Roman" w:hAnsi="Times New Roman" w:cs="Times New Roman"/>
          <w:sz w:val="24"/>
          <w:szCs w:val="24"/>
        </w:rPr>
      </w:pPr>
      <w:r w:rsidRPr="00057358">
        <w:rPr>
          <w:rFonts w:ascii="Tahoma" w:hAnsi="Tahoma" w:cs="Tahoma"/>
          <w:sz w:val="20"/>
          <w:szCs w:val="20"/>
        </w:rPr>
        <w:t>Mesleği ile ilgili sorumluluklarını kavrama</w:t>
      </w:r>
      <w:r>
        <w:rPr>
          <w:rFonts w:ascii="Tahoma" w:hAnsi="Tahoma" w:cs="Tahoma"/>
          <w:sz w:val="20"/>
          <w:szCs w:val="20"/>
        </w:rPr>
        <w:t xml:space="preserve"> (20 Puan)</w:t>
      </w:r>
    </w:p>
    <w:p w:rsidR="00ED6C70" w:rsidRDefault="00ED6C70" w:rsidP="00ED6C70">
      <w:pPr>
        <w:jc w:val="both"/>
        <w:rPr>
          <w:rFonts w:ascii="Times New Roman" w:hAnsi="Times New Roman" w:cs="Times New Roman"/>
          <w:sz w:val="24"/>
          <w:szCs w:val="24"/>
        </w:rPr>
      </w:pPr>
      <w:r w:rsidRPr="002C00C2">
        <w:rPr>
          <w:rFonts w:ascii="Times New Roman" w:hAnsi="Times New Roman" w:cs="Times New Roman"/>
          <w:sz w:val="24"/>
          <w:szCs w:val="24"/>
        </w:rPr>
        <w:t xml:space="preserve">İşyeri </w:t>
      </w:r>
      <w:r>
        <w:rPr>
          <w:rFonts w:ascii="Times New Roman" w:hAnsi="Times New Roman" w:cs="Times New Roman"/>
          <w:sz w:val="24"/>
          <w:szCs w:val="24"/>
        </w:rPr>
        <w:t>E</w:t>
      </w:r>
      <w:r w:rsidRPr="002C00C2">
        <w:rPr>
          <w:rFonts w:ascii="Times New Roman" w:hAnsi="Times New Roman" w:cs="Times New Roman"/>
          <w:sz w:val="24"/>
          <w:szCs w:val="24"/>
        </w:rPr>
        <w:t>ğitimi Komisyonu’nun</w:t>
      </w:r>
      <w:r>
        <w:rPr>
          <w:rFonts w:ascii="Times New Roman" w:hAnsi="Times New Roman" w:cs="Times New Roman"/>
          <w:sz w:val="24"/>
          <w:szCs w:val="24"/>
        </w:rPr>
        <w:t xml:space="preserve"> Not Ölçütü:</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 formlarının yönetmelik ve yönergelere uygunluğu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Raporun öğrencinin kendi ifadeleri ile ve gözlemleri ile doldurulmuş olması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teknik resimlerin yeterli ve kurallara uygun olması (20 Puan)</w:t>
      </w:r>
    </w:p>
    <w:p w:rsid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Raporda yer alan hesaplamaların yeterli ve kurallara uygun olması (20 Puan)</w:t>
      </w:r>
    </w:p>
    <w:p w:rsidR="00ED6C70" w:rsidRPr="00ED6C70" w:rsidRDefault="00ED6C70" w:rsidP="00ED6C7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İşyeri eğitimi süresince firmada öğrenci tarafından üretilen çözümler (20 Puan)</w:t>
      </w:r>
    </w:p>
    <w:p w:rsidR="00EA2D70" w:rsidRDefault="00EA2D70" w:rsidP="00EA2D70">
      <w:pPr>
        <w:jc w:val="center"/>
        <w:rPr>
          <w:rFonts w:ascii="Times New Roman" w:hAnsi="Times New Roman" w:cs="Times New Roman"/>
          <w:sz w:val="24"/>
          <w:szCs w:val="24"/>
        </w:rPr>
      </w:pPr>
    </w:p>
    <w:p w:rsidR="002C00C2" w:rsidRDefault="002C00C2" w:rsidP="00EA2D70">
      <w:pPr>
        <w:jc w:val="center"/>
        <w:rPr>
          <w:rFonts w:ascii="Times New Roman" w:hAnsi="Times New Roman" w:cs="Times New Roman"/>
          <w:sz w:val="24"/>
          <w:szCs w:val="24"/>
        </w:rPr>
      </w:pPr>
    </w:p>
    <w:p w:rsidR="00EA2D70" w:rsidRDefault="00EA2D70">
      <w:pPr>
        <w:rPr>
          <w:rFonts w:ascii="Times New Roman" w:hAnsi="Times New Roman" w:cs="Times New Roman"/>
          <w:sz w:val="24"/>
          <w:szCs w:val="24"/>
        </w:rPr>
      </w:pPr>
      <w:r>
        <w:rPr>
          <w:rFonts w:ascii="Times New Roman" w:hAnsi="Times New Roman" w:cs="Times New Roman"/>
          <w:sz w:val="24"/>
          <w:szCs w:val="24"/>
        </w:rPr>
        <w:br w:type="page"/>
      </w:r>
    </w:p>
    <w:p w:rsidR="00EA2D70" w:rsidRDefault="00EA2D70" w:rsidP="00EA2D7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EK4 – KONTROL LİSTELERİ</w:t>
      </w:r>
    </w:p>
    <w:p w:rsidR="002C00C2" w:rsidRDefault="002C00C2" w:rsidP="00EA2D70">
      <w:pPr>
        <w:jc w:val="center"/>
        <w:rPr>
          <w:rFonts w:ascii="Times New Roman" w:hAnsi="Times New Roman" w:cs="Times New Roman"/>
          <w:b/>
          <w:bCs/>
          <w:sz w:val="24"/>
          <w:szCs w:val="24"/>
        </w:rPr>
      </w:pPr>
    </w:p>
    <w:p w:rsidR="002C00C2" w:rsidRPr="009B690E" w:rsidRDefault="00DC350F" w:rsidP="00DC350F">
      <w:pPr>
        <w:jc w:val="both"/>
        <w:rPr>
          <w:rFonts w:ascii="Times New Roman" w:hAnsi="Times New Roman" w:cs="Times New Roman"/>
          <w:sz w:val="24"/>
          <w:szCs w:val="24"/>
        </w:rPr>
      </w:pPr>
      <w:r w:rsidRPr="009B690E">
        <w:rPr>
          <w:rFonts w:ascii="Times New Roman" w:hAnsi="Times New Roman" w:cs="Times New Roman"/>
          <w:sz w:val="24"/>
          <w:szCs w:val="24"/>
          <w:u w:val="single"/>
        </w:rPr>
        <w:t>Eğitime Başvururken:</w:t>
      </w:r>
      <w:r w:rsidR="009B690E">
        <w:rPr>
          <w:rFonts w:ascii="Times New Roman" w:hAnsi="Times New Roman" w:cs="Times New Roman"/>
          <w:sz w:val="24"/>
          <w:szCs w:val="24"/>
        </w:rPr>
        <w:t xml:space="preserve"> Aşağıdaki sorulardan herhangi birine hayır cevabı veriliyorsa sorunun çözümü için KPTO ile görüşünüz.</w:t>
      </w:r>
    </w:p>
    <w:p w:rsidR="00DC350F" w:rsidRDefault="00DC350F" w:rsidP="00DC350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Not ortalaması itibariyle İşyeri Eğitimi Dersi alınabiliyor mu?</w:t>
      </w:r>
    </w:p>
    <w:tbl>
      <w:tblPr>
        <w:tblStyle w:val="TabloKlavuzu"/>
        <w:tblW w:w="0" w:type="auto"/>
        <w:tblLook w:val="04A0"/>
      </w:tblPr>
      <w:tblGrid>
        <w:gridCol w:w="4606"/>
        <w:gridCol w:w="4606"/>
      </w:tblGrid>
      <w:tr w:rsidR="00DE6157" w:rsidTr="00DE6157">
        <w:tc>
          <w:tcPr>
            <w:tcW w:w="4606" w:type="dxa"/>
          </w:tcPr>
          <w:p w:rsidR="00DE6157" w:rsidRDefault="00DE6157" w:rsidP="00DE6157">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DE6157">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DC350F" w:rsidP="009B690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Danışman ile görüşülerek </w:t>
      </w:r>
      <w:r w:rsidR="009B690E">
        <w:rPr>
          <w:rFonts w:ascii="Times New Roman" w:hAnsi="Times New Roman" w:cs="Times New Roman"/>
          <w:sz w:val="24"/>
          <w:szCs w:val="24"/>
        </w:rPr>
        <w:t>eğitimin yapılmasına karar</w:t>
      </w:r>
      <w:r>
        <w:rPr>
          <w:rFonts w:ascii="Times New Roman" w:hAnsi="Times New Roman" w:cs="Times New Roman"/>
          <w:sz w:val="24"/>
          <w:szCs w:val="24"/>
        </w:rPr>
        <w:t xml:space="preserve"> verildi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DC350F" w:rsidP="00DC350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Gelecek Dönem duyurusu okunarak tarihler not alındı mı?</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DC350F" w:rsidP="009B690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Danışman tarafından bölüme sunulan liste içerisinde öğrenci adı var mı?</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674E8D" w:rsidP="00DC350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İşyeri Eğitimi için açıklanan listede öğrenci adı hangi dönem için ilan edildi?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DC350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İşyeri eğitimi yapılacak dönem öncesinde duyurulan tarihlere göre sözleşme imzalamak için bir firma belirlendi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9B690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Firma</w:t>
      </w:r>
      <w:r w:rsidR="009B690E">
        <w:rPr>
          <w:rFonts w:ascii="Times New Roman" w:hAnsi="Times New Roman" w:cs="Times New Roman"/>
          <w:sz w:val="24"/>
          <w:szCs w:val="24"/>
        </w:rPr>
        <w:t xml:space="preserve"> ile</w:t>
      </w:r>
      <w:r>
        <w:rPr>
          <w:rFonts w:ascii="Times New Roman" w:hAnsi="Times New Roman" w:cs="Times New Roman"/>
          <w:sz w:val="24"/>
          <w:szCs w:val="24"/>
        </w:rPr>
        <w:t xml:space="preserve"> fakülte</w:t>
      </w:r>
      <w:r w:rsidR="009B690E">
        <w:rPr>
          <w:rFonts w:ascii="Times New Roman" w:hAnsi="Times New Roman" w:cs="Times New Roman"/>
          <w:sz w:val="24"/>
          <w:szCs w:val="24"/>
        </w:rPr>
        <w:t>miz daha önceden</w:t>
      </w:r>
      <w:r>
        <w:rPr>
          <w:rFonts w:ascii="Times New Roman" w:hAnsi="Times New Roman" w:cs="Times New Roman"/>
          <w:sz w:val="24"/>
          <w:szCs w:val="24"/>
        </w:rPr>
        <w:t xml:space="preserve"> protokol yap</w:t>
      </w:r>
      <w:r w:rsidR="009B690E">
        <w:rPr>
          <w:rFonts w:ascii="Times New Roman" w:hAnsi="Times New Roman" w:cs="Times New Roman"/>
          <w:sz w:val="24"/>
          <w:szCs w:val="24"/>
        </w:rPr>
        <w:t>mış mı</w:t>
      </w:r>
      <w:r>
        <w:rPr>
          <w:rFonts w:ascii="Times New Roman" w:hAnsi="Times New Roman" w:cs="Times New Roman"/>
          <w:sz w:val="24"/>
          <w:szCs w:val="24"/>
        </w:rPr>
        <w:t xml:space="preserve"> bir firma mı? (Cevap evet ise </w:t>
      </w:r>
      <w:r w:rsidR="009B690E">
        <w:rPr>
          <w:rFonts w:ascii="Times New Roman" w:hAnsi="Times New Roman" w:cs="Times New Roman"/>
          <w:sz w:val="24"/>
          <w:szCs w:val="24"/>
        </w:rPr>
        <w:t>10</w:t>
      </w:r>
      <w:r>
        <w:rPr>
          <w:rFonts w:ascii="Times New Roman" w:hAnsi="Times New Roman" w:cs="Times New Roman"/>
          <w:sz w:val="24"/>
          <w:szCs w:val="24"/>
        </w:rPr>
        <w:t xml:space="preserve"> numaralı soruya geçiniz)</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9B690E">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Firma ile protokol imzalanacak ise firma Konya’da mı? (Cevap evet ise </w:t>
      </w:r>
      <w:r w:rsidR="009B690E">
        <w:rPr>
          <w:rFonts w:ascii="Times New Roman" w:hAnsi="Times New Roman" w:cs="Times New Roman"/>
          <w:sz w:val="24"/>
          <w:szCs w:val="24"/>
        </w:rPr>
        <w:t>10</w:t>
      </w:r>
      <w:r>
        <w:rPr>
          <w:rFonts w:ascii="Times New Roman" w:hAnsi="Times New Roman" w:cs="Times New Roman"/>
          <w:sz w:val="24"/>
          <w:szCs w:val="24"/>
        </w:rPr>
        <w:t xml:space="preserve"> numaralı soruya geçiniz)</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674E8D" w:rsidP="00DC350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Protokol imzalanacak firma Konya’da değil ise firma BİEK </w:t>
      </w:r>
      <w:proofErr w:type="gramStart"/>
      <w:r>
        <w:rPr>
          <w:rFonts w:ascii="Times New Roman" w:hAnsi="Times New Roman" w:cs="Times New Roman"/>
          <w:sz w:val="24"/>
          <w:szCs w:val="24"/>
        </w:rPr>
        <w:t>kriterlerine</w:t>
      </w:r>
      <w:proofErr w:type="gramEnd"/>
      <w:r>
        <w:rPr>
          <w:rFonts w:ascii="Times New Roman" w:hAnsi="Times New Roman" w:cs="Times New Roman"/>
          <w:sz w:val="24"/>
          <w:szCs w:val="24"/>
        </w:rPr>
        <w:t xml:space="preserve"> uygun mu?</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DC350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Rapor dosyaları çoğaltılarak bölüme ve işyeri yetkilisine ulaştırıldı mı?</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DC350F">
      <w:pPr>
        <w:pStyle w:val="ListeParagraf"/>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KPTO’dan</w:t>
      </w:r>
      <w:proofErr w:type="spellEnd"/>
      <w:r>
        <w:rPr>
          <w:rFonts w:ascii="Times New Roman" w:hAnsi="Times New Roman" w:cs="Times New Roman"/>
          <w:sz w:val="24"/>
          <w:szCs w:val="24"/>
        </w:rPr>
        <w:t xml:space="preserve"> SGK kaydı alındı mı?</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DC350F">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BİEK ve ilgili yönergeler okundu mu?</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DE6157" w:rsidRDefault="00DE6157" w:rsidP="00DC350F">
      <w:pPr>
        <w:jc w:val="both"/>
        <w:rPr>
          <w:rFonts w:ascii="Times New Roman" w:hAnsi="Times New Roman" w:cs="Times New Roman"/>
          <w:sz w:val="24"/>
          <w:szCs w:val="24"/>
        </w:rPr>
      </w:pPr>
    </w:p>
    <w:p w:rsidR="009B690E" w:rsidRPr="009B690E" w:rsidRDefault="00DC350F" w:rsidP="009B690E">
      <w:pPr>
        <w:jc w:val="both"/>
        <w:rPr>
          <w:rFonts w:ascii="Times New Roman" w:hAnsi="Times New Roman" w:cs="Times New Roman"/>
          <w:sz w:val="24"/>
          <w:szCs w:val="24"/>
        </w:rPr>
      </w:pPr>
      <w:r w:rsidRPr="009B690E">
        <w:rPr>
          <w:rFonts w:ascii="Times New Roman" w:hAnsi="Times New Roman" w:cs="Times New Roman"/>
          <w:sz w:val="24"/>
          <w:szCs w:val="24"/>
          <w:u w:val="single"/>
        </w:rPr>
        <w:t>Eğitimi Tamamlarken:</w:t>
      </w:r>
      <w:r w:rsidR="009B690E">
        <w:rPr>
          <w:rFonts w:ascii="Times New Roman" w:hAnsi="Times New Roman" w:cs="Times New Roman"/>
          <w:sz w:val="24"/>
          <w:szCs w:val="24"/>
        </w:rPr>
        <w:t xml:space="preserve"> Aşağıdaki sorulardan herhangi birine hayır cevabı veriliyorsa sorunun çözümü için KPTO ile görüşünüz.</w:t>
      </w:r>
    </w:p>
    <w:p w:rsidR="00462853" w:rsidRDefault="00462853"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Dönem başı ve dönem sonu duyuruları okunarak önemli tarihler ve uygulama yönergeleri not alındı mı?</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Eğitim sürecinde 4 kez denetçi öğretim elemanı tarafından öğrenci işyerinde denetlendi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lastRenderedPageBreak/>
        <w:t>Denetim tarihleri rapor dosyasına işlendi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Default="0075312F"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Bir mazeret nedeniyle izin alınması gerektiyse izin formu dolduruldu mu?</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Default="0075312F"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Eğitim sırasında bir değişiklik veya özel bir durum oldu ise yazılı olarak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başvuruldu mu?</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DC350F" w:rsidRDefault="00674E8D"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İşyeri’nin doldurduğu not evrakı ve devamsızlık evrakı öğrencinin görmeyeceği şekilde zarf içerisinde fakülteye teslim edildi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674E8D"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Rapor dosyalarında ilgili imza alanları tamamlandı mı?</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674E8D" w:rsidRDefault="00462853"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Rapor dosyası dönem sonu duyurusunda belirtildiği şekilde</w:t>
      </w:r>
      <w:r w:rsidR="0075312F">
        <w:rPr>
          <w:rFonts w:ascii="Times New Roman" w:hAnsi="Times New Roman" w:cs="Times New Roman"/>
          <w:sz w:val="24"/>
          <w:szCs w:val="24"/>
        </w:rPr>
        <w:t xml:space="preserve"> imza karşılığında</w:t>
      </w:r>
      <w:r>
        <w:rPr>
          <w:rFonts w:ascii="Times New Roman" w:hAnsi="Times New Roman" w:cs="Times New Roman"/>
          <w:sz w:val="24"/>
          <w:szCs w:val="24"/>
        </w:rPr>
        <w:t xml:space="preserve"> </w:t>
      </w:r>
      <w:proofErr w:type="spellStart"/>
      <w:r>
        <w:rPr>
          <w:rFonts w:ascii="Times New Roman" w:hAnsi="Times New Roman" w:cs="Times New Roman"/>
          <w:sz w:val="24"/>
          <w:szCs w:val="24"/>
        </w:rPr>
        <w:t>KPTO’ya</w:t>
      </w:r>
      <w:proofErr w:type="spellEnd"/>
      <w:r>
        <w:rPr>
          <w:rFonts w:ascii="Times New Roman" w:hAnsi="Times New Roman" w:cs="Times New Roman"/>
          <w:sz w:val="24"/>
          <w:szCs w:val="24"/>
        </w:rPr>
        <w:t xml:space="preserve"> teslim edildi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462853" w:rsidRDefault="00462853"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Ön incelemede rapor dosyası için bir düzeltme istendi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462853" w:rsidRDefault="00462853" w:rsidP="009B690E">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Ön değerlendirme sonucunda rapor için </w:t>
      </w:r>
      <w:r w:rsidR="009B690E">
        <w:rPr>
          <w:rFonts w:ascii="Times New Roman" w:hAnsi="Times New Roman" w:cs="Times New Roman"/>
          <w:sz w:val="24"/>
          <w:szCs w:val="24"/>
        </w:rPr>
        <w:t>içeriksel</w:t>
      </w:r>
      <w:r>
        <w:rPr>
          <w:rFonts w:ascii="Times New Roman" w:hAnsi="Times New Roman" w:cs="Times New Roman"/>
          <w:sz w:val="24"/>
          <w:szCs w:val="24"/>
        </w:rPr>
        <w:t xml:space="preserve"> bir düzeltme istendi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462853" w:rsidRDefault="00462853"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Nihai değerlendirme listesi incelendi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462853" w:rsidRDefault="00462853" w:rsidP="00DC350F">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Nihai değerlendirme listesinde sonuç başarılı ise rapor dosyası teslim alınarak spiral cilt ile bölüme teslim edildi mi?</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75312F" w:rsidRDefault="0075312F" w:rsidP="00DE6157">
      <w:pPr>
        <w:pStyle w:val="ListeParagraf"/>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Bütün süreç boyunca </w:t>
      </w:r>
      <w:r w:rsidR="00DE6157">
        <w:rPr>
          <w:rFonts w:ascii="Times New Roman" w:hAnsi="Times New Roman" w:cs="Times New Roman"/>
          <w:sz w:val="24"/>
          <w:szCs w:val="24"/>
        </w:rPr>
        <w:t>teslim alma ve teslim etme sırasında işin yapıldığına dair imza atıldı mı?</w:t>
      </w:r>
    </w:p>
    <w:tbl>
      <w:tblPr>
        <w:tblStyle w:val="TabloKlavuzu"/>
        <w:tblW w:w="0" w:type="auto"/>
        <w:tblLook w:val="04A0"/>
      </w:tblPr>
      <w:tblGrid>
        <w:gridCol w:w="4606"/>
        <w:gridCol w:w="4606"/>
      </w:tblGrid>
      <w:tr w:rsidR="00DE6157" w:rsidTr="008F50C6">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Evet</w:t>
            </w:r>
          </w:p>
        </w:tc>
        <w:tc>
          <w:tcPr>
            <w:tcW w:w="4606" w:type="dxa"/>
          </w:tcPr>
          <w:p w:rsidR="00DE6157" w:rsidRDefault="00DE6157" w:rsidP="008F50C6">
            <w:pPr>
              <w:jc w:val="both"/>
              <w:rPr>
                <w:rFonts w:ascii="Times New Roman" w:hAnsi="Times New Roman" w:cs="Times New Roman"/>
                <w:sz w:val="24"/>
                <w:szCs w:val="24"/>
              </w:rPr>
            </w:pPr>
            <w:r>
              <w:rPr>
                <w:rFonts w:ascii="Times New Roman" w:hAnsi="Times New Roman" w:cs="Times New Roman"/>
                <w:sz w:val="24"/>
                <w:szCs w:val="24"/>
              </w:rPr>
              <w:t>Hayır</w:t>
            </w:r>
          </w:p>
        </w:tc>
      </w:tr>
    </w:tbl>
    <w:p w:rsidR="00DE6157" w:rsidRPr="00DE6157" w:rsidRDefault="00DE6157" w:rsidP="00DE6157">
      <w:pPr>
        <w:jc w:val="both"/>
        <w:rPr>
          <w:rFonts w:ascii="Times New Roman" w:hAnsi="Times New Roman" w:cs="Times New Roman"/>
          <w:sz w:val="24"/>
          <w:szCs w:val="24"/>
        </w:rPr>
      </w:pPr>
    </w:p>
    <w:sectPr w:rsidR="00DE6157" w:rsidRPr="00DE6157" w:rsidSect="00DE6157">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E96" w:rsidRDefault="00702E96" w:rsidP="00BD3320">
      <w:pPr>
        <w:spacing w:after="0" w:line="240" w:lineRule="auto"/>
      </w:pPr>
      <w:r>
        <w:separator/>
      </w:r>
    </w:p>
  </w:endnote>
  <w:endnote w:type="continuationSeparator" w:id="0">
    <w:p w:rsidR="00702E96" w:rsidRDefault="00702E96" w:rsidP="00BD3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11547"/>
      <w:docPartObj>
        <w:docPartGallery w:val="Page Numbers (Bottom of Page)"/>
        <w:docPartUnique/>
      </w:docPartObj>
    </w:sdtPr>
    <w:sdtContent>
      <w:p w:rsidR="008F50C6" w:rsidRDefault="008F50C6" w:rsidP="00DC5682">
        <w:pPr>
          <w:pStyle w:val="Altbilgi"/>
          <w:jc w:val="center"/>
        </w:pPr>
        <w:fldSimple w:instr=" PAGE   \* MERGEFORMAT ">
          <w:r w:rsidR="009B690E">
            <w:rPr>
              <w:noProof/>
            </w:rPr>
            <w:t>10</w:t>
          </w:r>
        </w:fldSimple>
        <w:r w:rsidR="00A06810">
          <w:t>/10</w:t>
        </w:r>
      </w:p>
    </w:sdtContent>
  </w:sdt>
  <w:p w:rsidR="008F50C6" w:rsidRDefault="008F50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E96" w:rsidRDefault="00702E96" w:rsidP="00BD3320">
      <w:pPr>
        <w:spacing w:after="0" w:line="240" w:lineRule="auto"/>
      </w:pPr>
      <w:r>
        <w:separator/>
      </w:r>
    </w:p>
  </w:footnote>
  <w:footnote w:type="continuationSeparator" w:id="0">
    <w:p w:rsidR="00702E96" w:rsidRDefault="00702E96" w:rsidP="00BD33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C6" w:rsidRDefault="008F50C6" w:rsidP="00B47BF7">
    <w:pPr>
      <w:pStyle w:val="stbilgi"/>
      <w:jc w:val="right"/>
    </w:pPr>
    <w:r>
      <w:t xml:space="preserve">09.02.2017 </w:t>
    </w:r>
    <w:proofErr w:type="spellStart"/>
    <w:r>
      <w:t>Rev</w:t>
    </w:r>
    <w:proofErr w:type="spellEnd"/>
    <w:r>
      <w:t>:03</w:t>
    </w:r>
  </w:p>
  <w:p w:rsidR="008F50C6" w:rsidRDefault="008F50C6" w:rsidP="00BD3320">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3E7"/>
    <w:multiLevelType w:val="hybridMultilevel"/>
    <w:tmpl w:val="5006757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6D97005"/>
    <w:multiLevelType w:val="hybridMultilevel"/>
    <w:tmpl w:val="AE3CD2A6"/>
    <w:lvl w:ilvl="0" w:tplc="A332617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A42478"/>
    <w:multiLevelType w:val="hybridMultilevel"/>
    <w:tmpl w:val="28C0AF9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823CE6"/>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AB4565E"/>
    <w:multiLevelType w:val="hybridMultilevel"/>
    <w:tmpl w:val="55AAB2D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096349"/>
    <w:multiLevelType w:val="hybridMultilevel"/>
    <w:tmpl w:val="3CB2C2C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B17438F"/>
    <w:multiLevelType w:val="hybridMultilevel"/>
    <w:tmpl w:val="C4849DB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EDD219B"/>
    <w:multiLevelType w:val="hybridMultilevel"/>
    <w:tmpl w:val="0B9CE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8C2D71"/>
    <w:multiLevelType w:val="hybridMultilevel"/>
    <w:tmpl w:val="01AC5B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80D7E7E"/>
    <w:multiLevelType w:val="hybridMultilevel"/>
    <w:tmpl w:val="057CBF9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E405299"/>
    <w:multiLevelType w:val="hybridMultilevel"/>
    <w:tmpl w:val="0B9CE4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92547B6"/>
    <w:multiLevelType w:val="hybridMultilevel"/>
    <w:tmpl w:val="AA2E16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9"/>
  </w:num>
  <w:num w:numId="8">
    <w:abstractNumId w:val="6"/>
  </w:num>
  <w:num w:numId="9">
    <w:abstractNumId w:val="11"/>
  </w:num>
  <w:num w:numId="10">
    <w:abstractNumId w:val="8"/>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D3320"/>
    <w:rsid w:val="00004437"/>
    <w:rsid w:val="00011809"/>
    <w:rsid w:val="0002043A"/>
    <w:rsid w:val="00020446"/>
    <w:rsid w:val="0005726C"/>
    <w:rsid w:val="00060FB3"/>
    <w:rsid w:val="000F49A7"/>
    <w:rsid w:val="000F741C"/>
    <w:rsid w:val="0012144C"/>
    <w:rsid w:val="001230B7"/>
    <w:rsid w:val="00145D8D"/>
    <w:rsid w:val="00190D1A"/>
    <w:rsid w:val="001B31E0"/>
    <w:rsid w:val="001D5D3D"/>
    <w:rsid w:val="001E73CF"/>
    <w:rsid w:val="002036E7"/>
    <w:rsid w:val="00215370"/>
    <w:rsid w:val="002175F3"/>
    <w:rsid w:val="00222DD4"/>
    <w:rsid w:val="00244F98"/>
    <w:rsid w:val="002455EE"/>
    <w:rsid w:val="00256B9E"/>
    <w:rsid w:val="0026099B"/>
    <w:rsid w:val="0026701A"/>
    <w:rsid w:val="00295758"/>
    <w:rsid w:val="002A0832"/>
    <w:rsid w:val="002A6ED0"/>
    <w:rsid w:val="002C00C2"/>
    <w:rsid w:val="002C46F1"/>
    <w:rsid w:val="002F199E"/>
    <w:rsid w:val="002F21BF"/>
    <w:rsid w:val="003219D8"/>
    <w:rsid w:val="00366C08"/>
    <w:rsid w:val="00372852"/>
    <w:rsid w:val="00380409"/>
    <w:rsid w:val="00386C84"/>
    <w:rsid w:val="0039511C"/>
    <w:rsid w:val="0039557E"/>
    <w:rsid w:val="003A4B5E"/>
    <w:rsid w:val="003E06D0"/>
    <w:rsid w:val="003F53B0"/>
    <w:rsid w:val="00443487"/>
    <w:rsid w:val="00452808"/>
    <w:rsid w:val="0046034E"/>
    <w:rsid w:val="00462853"/>
    <w:rsid w:val="0048668C"/>
    <w:rsid w:val="004A1083"/>
    <w:rsid w:val="004D6DF7"/>
    <w:rsid w:val="004E718A"/>
    <w:rsid w:val="0050453D"/>
    <w:rsid w:val="005404AF"/>
    <w:rsid w:val="00545963"/>
    <w:rsid w:val="0055684E"/>
    <w:rsid w:val="00592994"/>
    <w:rsid w:val="00593530"/>
    <w:rsid w:val="005C78AC"/>
    <w:rsid w:val="00600721"/>
    <w:rsid w:val="0061043F"/>
    <w:rsid w:val="00627753"/>
    <w:rsid w:val="00652250"/>
    <w:rsid w:val="00674C2F"/>
    <w:rsid w:val="00674E8D"/>
    <w:rsid w:val="006A4F61"/>
    <w:rsid w:val="006B1904"/>
    <w:rsid w:val="006C510C"/>
    <w:rsid w:val="006F011E"/>
    <w:rsid w:val="006F0A85"/>
    <w:rsid w:val="006F31FC"/>
    <w:rsid w:val="00702E96"/>
    <w:rsid w:val="00713A96"/>
    <w:rsid w:val="0075312F"/>
    <w:rsid w:val="007560FD"/>
    <w:rsid w:val="007A362B"/>
    <w:rsid w:val="007B20AB"/>
    <w:rsid w:val="007E04D6"/>
    <w:rsid w:val="007E47C4"/>
    <w:rsid w:val="008026E3"/>
    <w:rsid w:val="00816006"/>
    <w:rsid w:val="00820342"/>
    <w:rsid w:val="00836D54"/>
    <w:rsid w:val="00842FF5"/>
    <w:rsid w:val="00850055"/>
    <w:rsid w:val="00863AC5"/>
    <w:rsid w:val="00871E0F"/>
    <w:rsid w:val="00887784"/>
    <w:rsid w:val="008B7310"/>
    <w:rsid w:val="008C3E9C"/>
    <w:rsid w:val="008F50C6"/>
    <w:rsid w:val="00941709"/>
    <w:rsid w:val="0095706A"/>
    <w:rsid w:val="00962EE4"/>
    <w:rsid w:val="009722A4"/>
    <w:rsid w:val="009A3D8A"/>
    <w:rsid w:val="009B690E"/>
    <w:rsid w:val="009C7195"/>
    <w:rsid w:val="00A06810"/>
    <w:rsid w:val="00A2479E"/>
    <w:rsid w:val="00A43B78"/>
    <w:rsid w:val="00AD1349"/>
    <w:rsid w:val="00B47BF7"/>
    <w:rsid w:val="00B76481"/>
    <w:rsid w:val="00B85849"/>
    <w:rsid w:val="00BA3E91"/>
    <w:rsid w:val="00BD3320"/>
    <w:rsid w:val="00BD5824"/>
    <w:rsid w:val="00C06B9A"/>
    <w:rsid w:val="00C655E4"/>
    <w:rsid w:val="00C84354"/>
    <w:rsid w:val="00C87E37"/>
    <w:rsid w:val="00CB3D59"/>
    <w:rsid w:val="00CC116F"/>
    <w:rsid w:val="00CD4BB2"/>
    <w:rsid w:val="00CE0525"/>
    <w:rsid w:val="00CE632C"/>
    <w:rsid w:val="00D10B9D"/>
    <w:rsid w:val="00D343F9"/>
    <w:rsid w:val="00D97757"/>
    <w:rsid w:val="00DC16AE"/>
    <w:rsid w:val="00DC350F"/>
    <w:rsid w:val="00DC5682"/>
    <w:rsid w:val="00DC6AE7"/>
    <w:rsid w:val="00DE0DB3"/>
    <w:rsid w:val="00DE4EE8"/>
    <w:rsid w:val="00DE6157"/>
    <w:rsid w:val="00E43C40"/>
    <w:rsid w:val="00E552CA"/>
    <w:rsid w:val="00E60FB3"/>
    <w:rsid w:val="00E83FFD"/>
    <w:rsid w:val="00EA2D70"/>
    <w:rsid w:val="00EB7BA2"/>
    <w:rsid w:val="00ED6C70"/>
    <w:rsid w:val="00F205AE"/>
    <w:rsid w:val="00F2202C"/>
    <w:rsid w:val="00F81886"/>
    <w:rsid w:val="00F9676F"/>
    <w:rsid w:val="00FA74DD"/>
    <w:rsid w:val="00FC6B73"/>
    <w:rsid w:val="00FD2977"/>
    <w:rsid w:val="00FF7C7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86"/>
  </w:style>
  <w:style w:type="paragraph" w:styleId="Balk1">
    <w:name w:val="heading 1"/>
    <w:basedOn w:val="Normal"/>
    <w:next w:val="Normal"/>
    <w:link w:val="Balk1Char"/>
    <w:autoRedefine/>
    <w:uiPriority w:val="9"/>
    <w:qFormat/>
    <w:rsid w:val="0046034E"/>
    <w:pPr>
      <w:keepNext/>
      <w:keepLines/>
      <w:framePr w:wrap="around" w:vAnchor="text" w:hAnchor="text" w:y="1"/>
      <w:spacing w:before="480" w:after="480" w:line="276" w:lineRule="auto"/>
      <w:outlineLvl w:val="0"/>
    </w:pPr>
    <w:rPr>
      <w:rFonts w:ascii="Times New Roman" w:eastAsiaTheme="majorEastAsia" w:hAnsi="Times New Roman" w:cstheme="majorBidi"/>
      <w:b/>
      <w:bCs/>
      <w:cap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6034E"/>
    <w:rPr>
      <w:rFonts w:ascii="Times New Roman" w:eastAsiaTheme="majorEastAsia" w:hAnsi="Times New Roman" w:cstheme="majorBidi"/>
      <w:b/>
      <w:bCs/>
      <w:caps/>
      <w:sz w:val="24"/>
      <w:szCs w:val="28"/>
    </w:rPr>
  </w:style>
  <w:style w:type="paragraph" w:styleId="stbilgi">
    <w:name w:val="header"/>
    <w:basedOn w:val="Normal"/>
    <w:link w:val="stbilgiChar"/>
    <w:uiPriority w:val="99"/>
    <w:semiHidden/>
    <w:unhideWhenUsed/>
    <w:rsid w:val="00BD3320"/>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D3320"/>
  </w:style>
  <w:style w:type="paragraph" w:styleId="Altbilgi">
    <w:name w:val="footer"/>
    <w:basedOn w:val="Normal"/>
    <w:link w:val="AltbilgiChar"/>
    <w:uiPriority w:val="99"/>
    <w:unhideWhenUsed/>
    <w:rsid w:val="00BD33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3320"/>
  </w:style>
  <w:style w:type="paragraph" w:styleId="ListeParagraf">
    <w:name w:val="List Paragraph"/>
    <w:basedOn w:val="Normal"/>
    <w:uiPriority w:val="34"/>
    <w:qFormat/>
    <w:rsid w:val="00F205AE"/>
    <w:pPr>
      <w:ind w:left="720"/>
      <w:contextualSpacing/>
    </w:pPr>
  </w:style>
  <w:style w:type="character" w:styleId="Kpr">
    <w:name w:val="Hyperlink"/>
    <w:basedOn w:val="VarsaylanParagrafYazTipi"/>
    <w:uiPriority w:val="99"/>
    <w:unhideWhenUsed/>
    <w:rsid w:val="001B31E0"/>
    <w:rPr>
      <w:color w:val="0563C1" w:themeColor="hyperlink"/>
      <w:u w:val="single"/>
    </w:rPr>
  </w:style>
  <w:style w:type="paragraph" w:styleId="BalonMetni">
    <w:name w:val="Balloon Text"/>
    <w:basedOn w:val="Normal"/>
    <w:link w:val="BalonMetniChar"/>
    <w:uiPriority w:val="99"/>
    <w:semiHidden/>
    <w:unhideWhenUsed/>
    <w:rsid w:val="00962E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EE4"/>
    <w:rPr>
      <w:rFonts w:ascii="Tahoma" w:hAnsi="Tahoma" w:cs="Tahoma"/>
      <w:sz w:val="16"/>
      <w:szCs w:val="16"/>
    </w:rPr>
  </w:style>
  <w:style w:type="table" w:styleId="TabloKlavuzu">
    <w:name w:val="Table Grid"/>
    <w:basedOn w:val="NormalTablo"/>
    <w:uiPriority w:val="39"/>
    <w:rsid w:val="00DE6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496622">
      <w:bodyDiv w:val="1"/>
      <w:marLeft w:val="0"/>
      <w:marRight w:val="0"/>
      <w:marTop w:val="0"/>
      <w:marBottom w:val="0"/>
      <w:divBdr>
        <w:top w:val="none" w:sz="0" w:space="0" w:color="auto"/>
        <w:left w:val="none" w:sz="0" w:space="0" w:color="auto"/>
        <w:bottom w:val="none" w:sz="0" w:space="0" w:color="auto"/>
        <w:right w:val="none" w:sz="0" w:space="0" w:color="auto"/>
      </w:divBdr>
      <w:divsChild>
        <w:div w:id="1183590038">
          <w:marLeft w:val="0"/>
          <w:marRight w:val="0"/>
          <w:marTop w:val="0"/>
          <w:marBottom w:val="0"/>
          <w:divBdr>
            <w:top w:val="none" w:sz="0" w:space="0" w:color="auto"/>
            <w:left w:val="none" w:sz="0" w:space="0" w:color="auto"/>
            <w:bottom w:val="none" w:sz="0" w:space="0" w:color="auto"/>
            <w:right w:val="none" w:sz="0" w:space="0" w:color="auto"/>
          </w:divBdr>
        </w:div>
        <w:div w:id="1245646382">
          <w:marLeft w:val="0"/>
          <w:marRight w:val="0"/>
          <w:marTop w:val="0"/>
          <w:marBottom w:val="0"/>
          <w:divBdr>
            <w:top w:val="none" w:sz="0" w:space="0" w:color="auto"/>
            <w:left w:val="none" w:sz="0" w:space="0" w:color="auto"/>
            <w:bottom w:val="none" w:sz="0" w:space="0" w:color="auto"/>
            <w:right w:val="none" w:sz="0" w:space="0" w:color="auto"/>
          </w:divBdr>
        </w:div>
        <w:div w:id="418449354">
          <w:marLeft w:val="0"/>
          <w:marRight w:val="0"/>
          <w:marTop w:val="0"/>
          <w:marBottom w:val="0"/>
          <w:divBdr>
            <w:top w:val="none" w:sz="0" w:space="0" w:color="auto"/>
            <w:left w:val="none" w:sz="0" w:space="0" w:color="auto"/>
            <w:bottom w:val="none" w:sz="0" w:space="0" w:color="auto"/>
            <w:right w:val="none" w:sz="0" w:space="0" w:color="auto"/>
          </w:divBdr>
        </w:div>
        <w:div w:id="1631545375">
          <w:marLeft w:val="0"/>
          <w:marRight w:val="0"/>
          <w:marTop w:val="0"/>
          <w:marBottom w:val="0"/>
          <w:divBdr>
            <w:top w:val="none" w:sz="0" w:space="0" w:color="auto"/>
            <w:left w:val="none" w:sz="0" w:space="0" w:color="auto"/>
            <w:bottom w:val="none" w:sz="0" w:space="0" w:color="auto"/>
            <w:right w:val="none" w:sz="0" w:space="0" w:color="auto"/>
          </w:divBdr>
        </w:div>
        <w:div w:id="448747787">
          <w:marLeft w:val="0"/>
          <w:marRight w:val="0"/>
          <w:marTop w:val="0"/>
          <w:marBottom w:val="0"/>
          <w:divBdr>
            <w:top w:val="none" w:sz="0" w:space="0" w:color="auto"/>
            <w:left w:val="none" w:sz="0" w:space="0" w:color="auto"/>
            <w:bottom w:val="none" w:sz="0" w:space="0" w:color="auto"/>
            <w:right w:val="none" w:sz="0" w:space="0" w:color="auto"/>
          </w:divBdr>
        </w:div>
        <w:div w:id="536624982">
          <w:marLeft w:val="0"/>
          <w:marRight w:val="0"/>
          <w:marTop w:val="0"/>
          <w:marBottom w:val="0"/>
          <w:divBdr>
            <w:top w:val="none" w:sz="0" w:space="0" w:color="auto"/>
            <w:left w:val="none" w:sz="0" w:space="0" w:color="auto"/>
            <w:bottom w:val="none" w:sz="0" w:space="0" w:color="auto"/>
            <w:right w:val="none" w:sz="0" w:space="0" w:color="auto"/>
          </w:divBdr>
        </w:div>
        <w:div w:id="1450666896">
          <w:marLeft w:val="0"/>
          <w:marRight w:val="0"/>
          <w:marTop w:val="0"/>
          <w:marBottom w:val="0"/>
          <w:divBdr>
            <w:top w:val="none" w:sz="0" w:space="0" w:color="auto"/>
            <w:left w:val="none" w:sz="0" w:space="0" w:color="auto"/>
            <w:bottom w:val="none" w:sz="0" w:space="0" w:color="auto"/>
            <w:right w:val="none" w:sz="0" w:space="0" w:color="auto"/>
          </w:divBdr>
        </w:div>
        <w:div w:id="523980782">
          <w:marLeft w:val="0"/>
          <w:marRight w:val="0"/>
          <w:marTop w:val="0"/>
          <w:marBottom w:val="0"/>
          <w:divBdr>
            <w:top w:val="none" w:sz="0" w:space="0" w:color="auto"/>
            <w:left w:val="none" w:sz="0" w:space="0" w:color="auto"/>
            <w:bottom w:val="none" w:sz="0" w:space="0" w:color="auto"/>
            <w:right w:val="none" w:sz="0" w:space="0" w:color="auto"/>
          </w:divBdr>
        </w:div>
        <w:div w:id="164133176">
          <w:marLeft w:val="0"/>
          <w:marRight w:val="0"/>
          <w:marTop w:val="0"/>
          <w:marBottom w:val="0"/>
          <w:divBdr>
            <w:top w:val="none" w:sz="0" w:space="0" w:color="auto"/>
            <w:left w:val="none" w:sz="0" w:space="0" w:color="auto"/>
            <w:bottom w:val="none" w:sz="0" w:space="0" w:color="auto"/>
            <w:right w:val="none" w:sz="0" w:space="0" w:color="auto"/>
          </w:divBdr>
        </w:div>
        <w:div w:id="2049141474">
          <w:marLeft w:val="0"/>
          <w:marRight w:val="0"/>
          <w:marTop w:val="0"/>
          <w:marBottom w:val="0"/>
          <w:divBdr>
            <w:top w:val="none" w:sz="0" w:space="0" w:color="auto"/>
            <w:left w:val="none" w:sz="0" w:space="0" w:color="auto"/>
            <w:bottom w:val="none" w:sz="0" w:space="0" w:color="auto"/>
            <w:right w:val="none" w:sz="0" w:space="0" w:color="auto"/>
          </w:divBdr>
        </w:div>
        <w:div w:id="2024283441">
          <w:marLeft w:val="0"/>
          <w:marRight w:val="0"/>
          <w:marTop w:val="0"/>
          <w:marBottom w:val="0"/>
          <w:divBdr>
            <w:top w:val="none" w:sz="0" w:space="0" w:color="auto"/>
            <w:left w:val="none" w:sz="0" w:space="0" w:color="auto"/>
            <w:bottom w:val="none" w:sz="0" w:space="0" w:color="auto"/>
            <w:right w:val="none" w:sz="0" w:space="0" w:color="auto"/>
          </w:divBdr>
        </w:div>
        <w:div w:id="1932927289">
          <w:marLeft w:val="0"/>
          <w:marRight w:val="0"/>
          <w:marTop w:val="0"/>
          <w:marBottom w:val="0"/>
          <w:divBdr>
            <w:top w:val="none" w:sz="0" w:space="0" w:color="auto"/>
            <w:left w:val="none" w:sz="0" w:space="0" w:color="auto"/>
            <w:bottom w:val="none" w:sz="0" w:space="0" w:color="auto"/>
            <w:right w:val="none" w:sz="0" w:space="0" w:color="auto"/>
          </w:divBdr>
        </w:div>
        <w:div w:id="412581417">
          <w:marLeft w:val="0"/>
          <w:marRight w:val="0"/>
          <w:marTop w:val="0"/>
          <w:marBottom w:val="0"/>
          <w:divBdr>
            <w:top w:val="none" w:sz="0" w:space="0" w:color="auto"/>
            <w:left w:val="none" w:sz="0" w:space="0" w:color="auto"/>
            <w:bottom w:val="none" w:sz="0" w:space="0" w:color="auto"/>
            <w:right w:val="none" w:sz="0" w:space="0" w:color="auto"/>
          </w:divBdr>
        </w:div>
        <w:div w:id="368334702">
          <w:marLeft w:val="0"/>
          <w:marRight w:val="0"/>
          <w:marTop w:val="0"/>
          <w:marBottom w:val="0"/>
          <w:divBdr>
            <w:top w:val="none" w:sz="0" w:space="0" w:color="auto"/>
            <w:left w:val="none" w:sz="0" w:space="0" w:color="auto"/>
            <w:bottom w:val="none" w:sz="0" w:space="0" w:color="auto"/>
            <w:right w:val="none" w:sz="0" w:space="0" w:color="auto"/>
          </w:divBdr>
        </w:div>
        <w:div w:id="1000698062">
          <w:marLeft w:val="0"/>
          <w:marRight w:val="0"/>
          <w:marTop w:val="0"/>
          <w:marBottom w:val="0"/>
          <w:divBdr>
            <w:top w:val="none" w:sz="0" w:space="0" w:color="auto"/>
            <w:left w:val="none" w:sz="0" w:space="0" w:color="auto"/>
            <w:bottom w:val="none" w:sz="0" w:space="0" w:color="auto"/>
            <w:right w:val="none" w:sz="0" w:space="0" w:color="auto"/>
          </w:divBdr>
        </w:div>
        <w:div w:id="1132096997">
          <w:marLeft w:val="0"/>
          <w:marRight w:val="0"/>
          <w:marTop w:val="0"/>
          <w:marBottom w:val="0"/>
          <w:divBdr>
            <w:top w:val="none" w:sz="0" w:space="0" w:color="auto"/>
            <w:left w:val="none" w:sz="0" w:space="0" w:color="auto"/>
            <w:bottom w:val="none" w:sz="0" w:space="0" w:color="auto"/>
            <w:right w:val="none" w:sz="0" w:space="0" w:color="auto"/>
          </w:divBdr>
        </w:div>
        <w:div w:id="361445108">
          <w:marLeft w:val="0"/>
          <w:marRight w:val="0"/>
          <w:marTop w:val="0"/>
          <w:marBottom w:val="0"/>
          <w:divBdr>
            <w:top w:val="none" w:sz="0" w:space="0" w:color="auto"/>
            <w:left w:val="none" w:sz="0" w:space="0" w:color="auto"/>
            <w:bottom w:val="none" w:sz="0" w:space="0" w:color="auto"/>
            <w:right w:val="none" w:sz="0" w:space="0" w:color="auto"/>
          </w:divBdr>
        </w:div>
        <w:div w:id="1192573801">
          <w:marLeft w:val="0"/>
          <w:marRight w:val="0"/>
          <w:marTop w:val="0"/>
          <w:marBottom w:val="0"/>
          <w:divBdr>
            <w:top w:val="none" w:sz="0" w:space="0" w:color="auto"/>
            <w:left w:val="none" w:sz="0" w:space="0" w:color="auto"/>
            <w:bottom w:val="none" w:sz="0" w:space="0" w:color="auto"/>
            <w:right w:val="none" w:sz="0" w:space="0" w:color="auto"/>
          </w:divBdr>
        </w:div>
        <w:div w:id="891499871">
          <w:marLeft w:val="0"/>
          <w:marRight w:val="0"/>
          <w:marTop w:val="0"/>
          <w:marBottom w:val="0"/>
          <w:divBdr>
            <w:top w:val="none" w:sz="0" w:space="0" w:color="auto"/>
            <w:left w:val="none" w:sz="0" w:space="0" w:color="auto"/>
            <w:bottom w:val="none" w:sz="0" w:space="0" w:color="auto"/>
            <w:right w:val="none" w:sz="0" w:space="0" w:color="auto"/>
          </w:divBdr>
        </w:div>
        <w:div w:id="227033876">
          <w:marLeft w:val="0"/>
          <w:marRight w:val="0"/>
          <w:marTop w:val="0"/>
          <w:marBottom w:val="0"/>
          <w:divBdr>
            <w:top w:val="none" w:sz="0" w:space="0" w:color="auto"/>
            <w:left w:val="none" w:sz="0" w:space="0" w:color="auto"/>
            <w:bottom w:val="none" w:sz="0" w:space="0" w:color="auto"/>
            <w:right w:val="none" w:sz="0" w:space="0" w:color="auto"/>
          </w:divBdr>
        </w:div>
        <w:div w:id="1795440057">
          <w:marLeft w:val="0"/>
          <w:marRight w:val="0"/>
          <w:marTop w:val="0"/>
          <w:marBottom w:val="0"/>
          <w:divBdr>
            <w:top w:val="none" w:sz="0" w:space="0" w:color="auto"/>
            <w:left w:val="none" w:sz="0" w:space="0" w:color="auto"/>
            <w:bottom w:val="none" w:sz="0" w:space="0" w:color="auto"/>
            <w:right w:val="none" w:sz="0" w:space="0" w:color="auto"/>
          </w:divBdr>
        </w:div>
      </w:divsChild>
    </w:div>
    <w:div w:id="353728597">
      <w:bodyDiv w:val="1"/>
      <w:marLeft w:val="0"/>
      <w:marRight w:val="0"/>
      <w:marTop w:val="0"/>
      <w:marBottom w:val="0"/>
      <w:divBdr>
        <w:top w:val="none" w:sz="0" w:space="0" w:color="auto"/>
        <w:left w:val="none" w:sz="0" w:space="0" w:color="auto"/>
        <w:bottom w:val="none" w:sz="0" w:space="0" w:color="auto"/>
        <w:right w:val="none" w:sz="0" w:space="0" w:color="auto"/>
      </w:divBdr>
      <w:divsChild>
        <w:div w:id="202140855">
          <w:marLeft w:val="0"/>
          <w:marRight w:val="0"/>
          <w:marTop w:val="0"/>
          <w:marBottom w:val="0"/>
          <w:divBdr>
            <w:top w:val="none" w:sz="0" w:space="0" w:color="auto"/>
            <w:left w:val="none" w:sz="0" w:space="0" w:color="auto"/>
            <w:bottom w:val="none" w:sz="0" w:space="0" w:color="auto"/>
            <w:right w:val="none" w:sz="0" w:space="0" w:color="auto"/>
          </w:divBdr>
        </w:div>
        <w:div w:id="1159806791">
          <w:marLeft w:val="0"/>
          <w:marRight w:val="0"/>
          <w:marTop w:val="0"/>
          <w:marBottom w:val="0"/>
          <w:divBdr>
            <w:top w:val="none" w:sz="0" w:space="0" w:color="auto"/>
            <w:left w:val="none" w:sz="0" w:space="0" w:color="auto"/>
            <w:bottom w:val="none" w:sz="0" w:space="0" w:color="auto"/>
            <w:right w:val="none" w:sz="0" w:space="0" w:color="auto"/>
          </w:divBdr>
        </w:div>
        <w:div w:id="446124584">
          <w:marLeft w:val="0"/>
          <w:marRight w:val="0"/>
          <w:marTop w:val="0"/>
          <w:marBottom w:val="0"/>
          <w:divBdr>
            <w:top w:val="none" w:sz="0" w:space="0" w:color="auto"/>
            <w:left w:val="none" w:sz="0" w:space="0" w:color="auto"/>
            <w:bottom w:val="none" w:sz="0" w:space="0" w:color="auto"/>
            <w:right w:val="none" w:sz="0" w:space="0" w:color="auto"/>
          </w:divBdr>
        </w:div>
        <w:div w:id="1851020135">
          <w:marLeft w:val="0"/>
          <w:marRight w:val="0"/>
          <w:marTop w:val="0"/>
          <w:marBottom w:val="0"/>
          <w:divBdr>
            <w:top w:val="none" w:sz="0" w:space="0" w:color="auto"/>
            <w:left w:val="none" w:sz="0" w:space="0" w:color="auto"/>
            <w:bottom w:val="none" w:sz="0" w:space="0" w:color="auto"/>
            <w:right w:val="none" w:sz="0" w:space="0" w:color="auto"/>
          </w:divBdr>
        </w:div>
        <w:div w:id="1024596958">
          <w:marLeft w:val="0"/>
          <w:marRight w:val="0"/>
          <w:marTop w:val="0"/>
          <w:marBottom w:val="0"/>
          <w:divBdr>
            <w:top w:val="none" w:sz="0" w:space="0" w:color="auto"/>
            <w:left w:val="none" w:sz="0" w:space="0" w:color="auto"/>
            <w:bottom w:val="none" w:sz="0" w:space="0" w:color="auto"/>
            <w:right w:val="none" w:sz="0" w:space="0" w:color="auto"/>
          </w:divBdr>
        </w:div>
        <w:div w:id="287710247">
          <w:marLeft w:val="0"/>
          <w:marRight w:val="0"/>
          <w:marTop w:val="0"/>
          <w:marBottom w:val="0"/>
          <w:divBdr>
            <w:top w:val="none" w:sz="0" w:space="0" w:color="auto"/>
            <w:left w:val="none" w:sz="0" w:space="0" w:color="auto"/>
            <w:bottom w:val="none" w:sz="0" w:space="0" w:color="auto"/>
            <w:right w:val="none" w:sz="0" w:space="0" w:color="auto"/>
          </w:divBdr>
        </w:div>
        <w:div w:id="185556860">
          <w:marLeft w:val="0"/>
          <w:marRight w:val="0"/>
          <w:marTop w:val="0"/>
          <w:marBottom w:val="0"/>
          <w:divBdr>
            <w:top w:val="none" w:sz="0" w:space="0" w:color="auto"/>
            <w:left w:val="none" w:sz="0" w:space="0" w:color="auto"/>
            <w:bottom w:val="none" w:sz="0" w:space="0" w:color="auto"/>
            <w:right w:val="none" w:sz="0" w:space="0" w:color="auto"/>
          </w:divBdr>
        </w:div>
        <w:div w:id="989478178">
          <w:marLeft w:val="0"/>
          <w:marRight w:val="0"/>
          <w:marTop w:val="0"/>
          <w:marBottom w:val="0"/>
          <w:divBdr>
            <w:top w:val="none" w:sz="0" w:space="0" w:color="auto"/>
            <w:left w:val="none" w:sz="0" w:space="0" w:color="auto"/>
            <w:bottom w:val="none" w:sz="0" w:space="0" w:color="auto"/>
            <w:right w:val="none" w:sz="0" w:space="0" w:color="auto"/>
          </w:divBdr>
        </w:div>
        <w:div w:id="1481846703">
          <w:marLeft w:val="0"/>
          <w:marRight w:val="0"/>
          <w:marTop w:val="0"/>
          <w:marBottom w:val="0"/>
          <w:divBdr>
            <w:top w:val="none" w:sz="0" w:space="0" w:color="auto"/>
            <w:left w:val="none" w:sz="0" w:space="0" w:color="auto"/>
            <w:bottom w:val="none" w:sz="0" w:space="0" w:color="auto"/>
            <w:right w:val="none" w:sz="0" w:space="0" w:color="auto"/>
          </w:divBdr>
        </w:div>
        <w:div w:id="1771126154">
          <w:marLeft w:val="0"/>
          <w:marRight w:val="0"/>
          <w:marTop w:val="0"/>
          <w:marBottom w:val="0"/>
          <w:divBdr>
            <w:top w:val="none" w:sz="0" w:space="0" w:color="auto"/>
            <w:left w:val="none" w:sz="0" w:space="0" w:color="auto"/>
            <w:bottom w:val="none" w:sz="0" w:space="0" w:color="auto"/>
            <w:right w:val="none" w:sz="0" w:space="0" w:color="auto"/>
          </w:divBdr>
        </w:div>
        <w:div w:id="1939630355">
          <w:marLeft w:val="0"/>
          <w:marRight w:val="0"/>
          <w:marTop w:val="0"/>
          <w:marBottom w:val="0"/>
          <w:divBdr>
            <w:top w:val="none" w:sz="0" w:space="0" w:color="auto"/>
            <w:left w:val="none" w:sz="0" w:space="0" w:color="auto"/>
            <w:bottom w:val="none" w:sz="0" w:space="0" w:color="auto"/>
            <w:right w:val="none" w:sz="0" w:space="0" w:color="auto"/>
          </w:divBdr>
        </w:div>
      </w:divsChild>
    </w:div>
    <w:div w:id="977299588">
      <w:bodyDiv w:val="1"/>
      <w:marLeft w:val="0"/>
      <w:marRight w:val="0"/>
      <w:marTop w:val="0"/>
      <w:marBottom w:val="0"/>
      <w:divBdr>
        <w:top w:val="none" w:sz="0" w:space="0" w:color="auto"/>
        <w:left w:val="none" w:sz="0" w:space="0" w:color="auto"/>
        <w:bottom w:val="none" w:sz="0" w:space="0" w:color="auto"/>
        <w:right w:val="none" w:sz="0" w:space="0" w:color="auto"/>
      </w:divBdr>
      <w:divsChild>
        <w:div w:id="542408610">
          <w:marLeft w:val="0"/>
          <w:marRight w:val="0"/>
          <w:marTop w:val="0"/>
          <w:marBottom w:val="0"/>
          <w:divBdr>
            <w:top w:val="none" w:sz="0" w:space="0" w:color="auto"/>
            <w:left w:val="none" w:sz="0" w:space="0" w:color="auto"/>
            <w:bottom w:val="none" w:sz="0" w:space="0" w:color="auto"/>
            <w:right w:val="none" w:sz="0" w:space="0" w:color="auto"/>
          </w:divBdr>
        </w:div>
        <w:div w:id="235358387">
          <w:marLeft w:val="0"/>
          <w:marRight w:val="0"/>
          <w:marTop w:val="0"/>
          <w:marBottom w:val="0"/>
          <w:divBdr>
            <w:top w:val="none" w:sz="0" w:space="0" w:color="auto"/>
            <w:left w:val="none" w:sz="0" w:space="0" w:color="auto"/>
            <w:bottom w:val="none" w:sz="0" w:space="0" w:color="auto"/>
            <w:right w:val="none" w:sz="0" w:space="0" w:color="auto"/>
          </w:divBdr>
        </w:div>
        <w:div w:id="732779134">
          <w:marLeft w:val="0"/>
          <w:marRight w:val="0"/>
          <w:marTop w:val="0"/>
          <w:marBottom w:val="0"/>
          <w:divBdr>
            <w:top w:val="none" w:sz="0" w:space="0" w:color="auto"/>
            <w:left w:val="none" w:sz="0" w:space="0" w:color="auto"/>
            <w:bottom w:val="none" w:sz="0" w:space="0" w:color="auto"/>
            <w:right w:val="none" w:sz="0" w:space="0" w:color="auto"/>
          </w:divBdr>
        </w:div>
        <w:div w:id="1026296233">
          <w:marLeft w:val="0"/>
          <w:marRight w:val="0"/>
          <w:marTop w:val="0"/>
          <w:marBottom w:val="0"/>
          <w:divBdr>
            <w:top w:val="none" w:sz="0" w:space="0" w:color="auto"/>
            <w:left w:val="none" w:sz="0" w:space="0" w:color="auto"/>
            <w:bottom w:val="none" w:sz="0" w:space="0" w:color="auto"/>
            <w:right w:val="none" w:sz="0" w:space="0" w:color="auto"/>
          </w:divBdr>
        </w:div>
        <w:div w:id="457383334">
          <w:marLeft w:val="0"/>
          <w:marRight w:val="0"/>
          <w:marTop w:val="0"/>
          <w:marBottom w:val="0"/>
          <w:divBdr>
            <w:top w:val="none" w:sz="0" w:space="0" w:color="auto"/>
            <w:left w:val="none" w:sz="0" w:space="0" w:color="auto"/>
            <w:bottom w:val="none" w:sz="0" w:space="0" w:color="auto"/>
            <w:right w:val="none" w:sz="0" w:space="0" w:color="auto"/>
          </w:divBdr>
        </w:div>
        <w:div w:id="85077175">
          <w:marLeft w:val="0"/>
          <w:marRight w:val="0"/>
          <w:marTop w:val="0"/>
          <w:marBottom w:val="0"/>
          <w:divBdr>
            <w:top w:val="none" w:sz="0" w:space="0" w:color="auto"/>
            <w:left w:val="none" w:sz="0" w:space="0" w:color="auto"/>
            <w:bottom w:val="none" w:sz="0" w:space="0" w:color="auto"/>
            <w:right w:val="none" w:sz="0" w:space="0" w:color="auto"/>
          </w:divBdr>
        </w:div>
        <w:div w:id="1881823944">
          <w:marLeft w:val="0"/>
          <w:marRight w:val="0"/>
          <w:marTop w:val="0"/>
          <w:marBottom w:val="0"/>
          <w:divBdr>
            <w:top w:val="none" w:sz="0" w:space="0" w:color="auto"/>
            <w:left w:val="none" w:sz="0" w:space="0" w:color="auto"/>
            <w:bottom w:val="none" w:sz="0" w:space="0" w:color="auto"/>
            <w:right w:val="none" w:sz="0" w:space="0" w:color="auto"/>
          </w:divBdr>
        </w:div>
        <w:div w:id="1260866306">
          <w:marLeft w:val="0"/>
          <w:marRight w:val="0"/>
          <w:marTop w:val="0"/>
          <w:marBottom w:val="0"/>
          <w:divBdr>
            <w:top w:val="none" w:sz="0" w:space="0" w:color="auto"/>
            <w:left w:val="none" w:sz="0" w:space="0" w:color="auto"/>
            <w:bottom w:val="none" w:sz="0" w:space="0" w:color="auto"/>
            <w:right w:val="none" w:sz="0" w:space="0" w:color="auto"/>
          </w:divBdr>
        </w:div>
        <w:div w:id="785806438">
          <w:marLeft w:val="0"/>
          <w:marRight w:val="0"/>
          <w:marTop w:val="0"/>
          <w:marBottom w:val="0"/>
          <w:divBdr>
            <w:top w:val="none" w:sz="0" w:space="0" w:color="auto"/>
            <w:left w:val="none" w:sz="0" w:space="0" w:color="auto"/>
            <w:bottom w:val="none" w:sz="0" w:space="0" w:color="auto"/>
            <w:right w:val="none" w:sz="0" w:space="0" w:color="auto"/>
          </w:divBdr>
        </w:div>
        <w:div w:id="517234477">
          <w:marLeft w:val="0"/>
          <w:marRight w:val="0"/>
          <w:marTop w:val="0"/>
          <w:marBottom w:val="0"/>
          <w:divBdr>
            <w:top w:val="none" w:sz="0" w:space="0" w:color="auto"/>
            <w:left w:val="none" w:sz="0" w:space="0" w:color="auto"/>
            <w:bottom w:val="none" w:sz="0" w:space="0" w:color="auto"/>
            <w:right w:val="none" w:sz="0" w:space="0" w:color="auto"/>
          </w:divBdr>
        </w:div>
        <w:div w:id="1948272627">
          <w:marLeft w:val="0"/>
          <w:marRight w:val="0"/>
          <w:marTop w:val="0"/>
          <w:marBottom w:val="0"/>
          <w:divBdr>
            <w:top w:val="none" w:sz="0" w:space="0" w:color="auto"/>
            <w:left w:val="none" w:sz="0" w:space="0" w:color="auto"/>
            <w:bottom w:val="none" w:sz="0" w:space="0" w:color="auto"/>
            <w:right w:val="none" w:sz="0" w:space="0" w:color="auto"/>
          </w:divBdr>
        </w:div>
        <w:div w:id="1692295871">
          <w:marLeft w:val="0"/>
          <w:marRight w:val="0"/>
          <w:marTop w:val="0"/>
          <w:marBottom w:val="0"/>
          <w:divBdr>
            <w:top w:val="none" w:sz="0" w:space="0" w:color="auto"/>
            <w:left w:val="none" w:sz="0" w:space="0" w:color="auto"/>
            <w:bottom w:val="none" w:sz="0" w:space="0" w:color="auto"/>
            <w:right w:val="none" w:sz="0" w:space="0" w:color="auto"/>
          </w:divBdr>
        </w:div>
        <w:div w:id="1553537624">
          <w:marLeft w:val="0"/>
          <w:marRight w:val="0"/>
          <w:marTop w:val="0"/>
          <w:marBottom w:val="0"/>
          <w:divBdr>
            <w:top w:val="none" w:sz="0" w:space="0" w:color="auto"/>
            <w:left w:val="none" w:sz="0" w:space="0" w:color="auto"/>
            <w:bottom w:val="none" w:sz="0" w:space="0" w:color="auto"/>
            <w:right w:val="none" w:sz="0" w:space="0" w:color="auto"/>
          </w:divBdr>
        </w:div>
        <w:div w:id="1063603146">
          <w:marLeft w:val="0"/>
          <w:marRight w:val="0"/>
          <w:marTop w:val="0"/>
          <w:marBottom w:val="0"/>
          <w:divBdr>
            <w:top w:val="none" w:sz="0" w:space="0" w:color="auto"/>
            <w:left w:val="none" w:sz="0" w:space="0" w:color="auto"/>
            <w:bottom w:val="none" w:sz="0" w:space="0" w:color="auto"/>
            <w:right w:val="none" w:sz="0" w:space="0" w:color="auto"/>
          </w:divBdr>
        </w:div>
        <w:div w:id="379982555">
          <w:marLeft w:val="0"/>
          <w:marRight w:val="0"/>
          <w:marTop w:val="0"/>
          <w:marBottom w:val="0"/>
          <w:divBdr>
            <w:top w:val="none" w:sz="0" w:space="0" w:color="auto"/>
            <w:left w:val="none" w:sz="0" w:space="0" w:color="auto"/>
            <w:bottom w:val="none" w:sz="0" w:space="0" w:color="auto"/>
            <w:right w:val="none" w:sz="0" w:space="0" w:color="auto"/>
          </w:divBdr>
        </w:div>
        <w:div w:id="1654675704">
          <w:marLeft w:val="0"/>
          <w:marRight w:val="0"/>
          <w:marTop w:val="0"/>
          <w:marBottom w:val="0"/>
          <w:divBdr>
            <w:top w:val="none" w:sz="0" w:space="0" w:color="auto"/>
            <w:left w:val="none" w:sz="0" w:space="0" w:color="auto"/>
            <w:bottom w:val="none" w:sz="0" w:space="0" w:color="auto"/>
            <w:right w:val="none" w:sz="0" w:space="0" w:color="auto"/>
          </w:divBdr>
        </w:div>
      </w:divsChild>
    </w:div>
    <w:div w:id="1285380624">
      <w:bodyDiv w:val="1"/>
      <w:marLeft w:val="0"/>
      <w:marRight w:val="0"/>
      <w:marTop w:val="0"/>
      <w:marBottom w:val="0"/>
      <w:divBdr>
        <w:top w:val="none" w:sz="0" w:space="0" w:color="auto"/>
        <w:left w:val="none" w:sz="0" w:space="0" w:color="auto"/>
        <w:bottom w:val="none" w:sz="0" w:space="0" w:color="auto"/>
        <w:right w:val="none" w:sz="0" w:space="0" w:color="auto"/>
      </w:divBdr>
      <w:divsChild>
        <w:div w:id="816993788">
          <w:marLeft w:val="0"/>
          <w:marRight w:val="0"/>
          <w:marTop w:val="0"/>
          <w:marBottom w:val="0"/>
          <w:divBdr>
            <w:top w:val="none" w:sz="0" w:space="0" w:color="auto"/>
            <w:left w:val="none" w:sz="0" w:space="0" w:color="auto"/>
            <w:bottom w:val="none" w:sz="0" w:space="0" w:color="auto"/>
            <w:right w:val="none" w:sz="0" w:space="0" w:color="auto"/>
          </w:divBdr>
        </w:div>
        <w:div w:id="1222061655">
          <w:marLeft w:val="0"/>
          <w:marRight w:val="0"/>
          <w:marTop w:val="0"/>
          <w:marBottom w:val="0"/>
          <w:divBdr>
            <w:top w:val="none" w:sz="0" w:space="0" w:color="auto"/>
            <w:left w:val="none" w:sz="0" w:space="0" w:color="auto"/>
            <w:bottom w:val="none" w:sz="0" w:space="0" w:color="auto"/>
            <w:right w:val="none" w:sz="0" w:space="0" w:color="auto"/>
          </w:divBdr>
        </w:div>
        <w:div w:id="1266811754">
          <w:marLeft w:val="0"/>
          <w:marRight w:val="0"/>
          <w:marTop w:val="0"/>
          <w:marBottom w:val="0"/>
          <w:divBdr>
            <w:top w:val="none" w:sz="0" w:space="0" w:color="auto"/>
            <w:left w:val="none" w:sz="0" w:space="0" w:color="auto"/>
            <w:bottom w:val="none" w:sz="0" w:space="0" w:color="auto"/>
            <w:right w:val="none" w:sz="0" w:space="0" w:color="auto"/>
          </w:divBdr>
        </w:div>
        <w:div w:id="149909965">
          <w:marLeft w:val="0"/>
          <w:marRight w:val="0"/>
          <w:marTop w:val="0"/>
          <w:marBottom w:val="0"/>
          <w:divBdr>
            <w:top w:val="none" w:sz="0" w:space="0" w:color="auto"/>
            <w:left w:val="none" w:sz="0" w:space="0" w:color="auto"/>
            <w:bottom w:val="none" w:sz="0" w:space="0" w:color="auto"/>
            <w:right w:val="none" w:sz="0" w:space="0" w:color="auto"/>
          </w:divBdr>
        </w:div>
        <w:div w:id="1830751228">
          <w:marLeft w:val="0"/>
          <w:marRight w:val="0"/>
          <w:marTop w:val="0"/>
          <w:marBottom w:val="0"/>
          <w:divBdr>
            <w:top w:val="none" w:sz="0" w:space="0" w:color="auto"/>
            <w:left w:val="none" w:sz="0" w:space="0" w:color="auto"/>
            <w:bottom w:val="none" w:sz="0" w:space="0" w:color="auto"/>
            <w:right w:val="none" w:sz="0" w:space="0" w:color="auto"/>
          </w:divBdr>
        </w:div>
        <w:div w:id="1086654682">
          <w:marLeft w:val="0"/>
          <w:marRight w:val="0"/>
          <w:marTop w:val="0"/>
          <w:marBottom w:val="0"/>
          <w:divBdr>
            <w:top w:val="none" w:sz="0" w:space="0" w:color="auto"/>
            <w:left w:val="none" w:sz="0" w:space="0" w:color="auto"/>
            <w:bottom w:val="none" w:sz="0" w:space="0" w:color="auto"/>
            <w:right w:val="none" w:sz="0" w:space="0" w:color="auto"/>
          </w:divBdr>
        </w:div>
        <w:div w:id="710304582">
          <w:marLeft w:val="0"/>
          <w:marRight w:val="0"/>
          <w:marTop w:val="0"/>
          <w:marBottom w:val="0"/>
          <w:divBdr>
            <w:top w:val="none" w:sz="0" w:space="0" w:color="auto"/>
            <w:left w:val="none" w:sz="0" w:space="0" w:color="auto"/>
            <w:bottom w:val="none" w:sz="0" w:space="0" w:color="auto"/>
            <w:right w:val="none" w:sz="0" w:space="0" w:color="auto"/>
          </w:divBdr>
        </w:div>
        <w:div w:id="749037940">
          <w:marLeft w:val="0"/>
          <w:marRight w:val="0"/>
          <w:marTop w:val="0"/>
          <w:marBottom w:val="0"/>
          <w:divBdr>
            <w:top w:val="none" w:sz="0" w:space="0" w:color="auto"/>
            <w:left w:val="none" w:sz="0" w:space="0" w:color="auto"/>
            <w:bottom w:val="none" w:sz="0" w:space="0" w:color="auto"/>
            <w:right w:val="none" w:sz="0" w:space="0" w:color="auto"/>
          </w:divBdr>
        </w:div>
        <w:div w:id="561601058">
          <w:marLeft w:val="0"/>
          <w:marRight w:val="0"/>
          <w:marTop w:val="0"/>
          <w:marBottom w:val="0"/>
          <w:divBdr>
            <w:top w:val="none" w:sz="0" w:space="0" w:color="auto"/>
            <w:left w:val="none" w:sz="0" w:space="0" w:color="auto"/>
            <w:bottom w:val="none" w:sz="0" w:space="0" w:color="auto"/>
            <w:right w:val="none" w:sz="0" w:space="0" w:color="auto"/>
          </w:divBdr>
        </w:div>
        <w:div w:id="1862476574">
          <w:marLeft w:val="0"/>
          <w:marRight w:val="0"/>
          <w:marTop w:val="0"/>
          <w:marBottom w:val="0"/>
          <w:divBdr>
            <w:top w:val="none" w:sz="0" w:space="0" w:color="auto"/>
            <w:left w:val="none" w:sz="0" w:space="0" w:color="auto"/>
            <w:bottom w:val="none" w:sz="0" w:space="0" w:color="auto"/>
            <w:right w:val="none" w:sz="0" w:space="0" w:color="auto"/>
          </w:divBdr>
        </w:div>
        <w:div w:id="1323318462">
          <w:marLeft w:val="0"/>
          <w:marRight w:val="0"/>
          <w:marTop w:val="0"/>
          <w:marBottom w:val="0"/>
          <w:divBdr>
            <w:top w:val="none" w:sz="0" w:space="0" w:color="auto"/>
            <w:left w:val="none" w:sz="0" w:space="0" w:color="auto"/>
            <w:bottom w:val="none" w:sz="0" w:space="0" w:color="auto"/>
            <w:right w:val="none" w:sz="0" w:space="0" w:color="auto"/>
          </w:divBdr>
        </w:div>
      </w:divsChild>
    </w:div>
    <w:div w:id="1345783719">
      <w:bodyDiv w:val="1"/>
      <w:marLeft w:val="0"/>
      <w:marRight w:val="0"/>
      <w:marTop w:val="0"/>
      <w:marBottom w:val="0"/>
      <w:divBdr>
        <w:top w:val="none" w:sz="0" w:space="0" w:color="auto"/>
        <w:left w:val="none" w:sz="0" w:space="0" w:color="auto"/>
        <w:bottom w:val="none" w:sz="0" w:space="0" w:color="auto"/>
        <w:right w:val="none" w:sz="0" w:space="0" w:color="auto"/>
      </w:divBdr>
      <w:divsChild>
        <w:div w:id="1973051390">
          <w:marLeft w:val="0"/>
          <w:marRight w:val="0"/>
          <w:marTop w:val="0"/>
          <w:marBottom w:val="0"/>
          <w:divBdr>
            <w:top w:val="none" w:sz="0" w:space="0" w:color="auto"/>
            <w:left w:val="none" w:sz="0" w:space="0" w:color="auto"/>
            <w:bottom w:val="none" w:sz="0" w:space="0" w:color="auto"/>
            <w:right w:val="none" w:sz="0" w:space="0" w:color="auto"/>
          </w:divBdr>
        </w:div>
        <w:div w:id="1029574453">
          <w:marLeft w:val="0"/>
          <w:marRight w:val="0"/>
          <w:marTop w:val="0"/>
          <w:marBottom w:val="0"/>
          <w:divBdr>
            <w:top w:val="none" w:sz="0" w:space="0" w:color="auto"/>
            <w:left w:val="none" w:sz="0" w:space="0" w:color="auto"/>
            <w:bottom w:val="none" w:sz="0" w:space="0" w:color="auto"/>
            <w:right w:val="none" w:sz="0" w:space="0" w:color="auto"/>
          </w:divBdr>
        </w:div>
        <w:div w:id="1923444965">
          <w:marLeft w:val="0"/>
          <w:marRight w:val="0"/>
          <w:marTop w:val="0"/>
          <w:marBottom w:val="0"/>
          <w:divBdr>
            <w:top w:val="none" w:sz="0" w:space="0" w:color="auto"/>
            <w:left w:val="none" w:sz="0" w:space="0" w:color="auto"/>
            <w:bottom w:val="none" w:sz="0" w:space="0" w:color="auto"/>
            <w:right w:val="none" w:sz="0" w:space="0" w:color="auto"/>
          </w:divBdr>
        </w:div>
        <w:div w:id="678778291">
          <w:marLeft w:val="0"/>
          <w:marRight w:val="0"/>
          <w:marTop w:val="0"/>
          <w:marBottom w:val="0"/>
          <w:divBdr>
            <w:top w:val="none" w:sz="0" w:space="0" w:color="auto"/>
            <w:left w:val="none" w:sz="0" w:space="0" w:color="auto"/>
            <w:bottom w:val="none" w:sz="0" w:space="0" w:color="auto"/>
            <w:right w:val="none" w:sz="0" w:space="0" w:color="auto"/>
          </w:divBdr>
        </w:div>
      </w:divsChild>
    </w:div>
    <w:div w:id="1457871361">
      <w:bodyDiv w:val="1"/>
      <w:marLeft w:val="0"/>
      <w:marRight w:val="0"/>
      <w:marTop w:val="0"/>
      <w:marBottom w:val="0"/>
      <w:divBdr>
        <w:top w:val="none" w:sz="0" w:space="0" w:color="auto"/>
        <w:left w:val="none" w:sz="0" w:space="0" w:color="auto"/>
        <w:bottom w:val="none" w:sz="0" w:space="0" w:color="auto"/>
        <w:right w:val="none" w:sz="0" w:space="0" w:color="auto"/>
      </w:divBdr>
      <w:divsChild>
        <w:div w:id="565995939">
          <w:marLeft w:val="0"/>
          <w:marRight w:val="0"/>
          <w:marTop w:val="0"/>
          <w:marBottom w:val="0"/>
          <w:divBdr>
            <w:top w:val="none" w:sz="0" w:space="0" w:color="auto"/>
            <w:left w:val="none" w:sz="0" w:space="0" w:color="auto"/>
            <w:bottom w:val="none" w:sz="0" w:space="0" w:color="auto"/>
            <w:right w:val="none" w:sz="0" w:space="0" w:color="auto"/>
          </w:divBdr>
        </w:div>
        <w:div w:id="863710416">
          <w:marLeft w:val="0"/>
          <w:marRight w:val="0"/>
          <w:marTop w:val="0"/>
          <w:marBottom w:val="0"/>
          <w:divBdr>
            <w:top w:val="none" w:sz="0" w:space="0" w:color="auto"/>
            <w:left w:val="none" w:sz="0" w:space="0" w:color="auto"/>
            <w:bottom w:val="none" w:sz="0" w:space="0" w:color="auto"/>
            <w:right w:val="none" w:sz="0" w:space="0" w:color="auto"/>
          </w:divBdr>
        </w:div>
        <w:div w:id="902644709">
          <w:marLeft w:val="0"/>
          <w:marRight w:val="0"/>
          <w:marTop w:val="0"/>
          <w:marBottom w:val="0"/>
          <w:divBdr>
            <w:top w:val="none" w:sz="0" w:space="0" w:color="auto"/>
            <w:left w:val="none" w:sz="0" w:space="0" w:color="auto"/>
            <w:bottom w:val="none" w:sz="0" w:space="0" w:color="auto"/>
            <w:right w:val="none" w:sz="0" w:space="0" w:color="auto"/>
          </w:divBdr>
        </w:div>
        <w:div w:id="1045253908">
          <w:marLeft w:val="0"/>
          <w:marRight w:val="0"/>
          <w:marTop w:val="0"/>
          <w:marBottom w:val="0"/>
          <w:divBdr>
            <w:top w:val="none" w:sz="0" w:space="0" w:color="auto"/>
            <w:left w:val="none" w:sz="0" w:space="0" w:color="auto"/>
            <w:bottom w:val="none" w:sz="0" w:space="0" w:color="auto"/>
            <w:right w:val="none" w:sz="0" w:space="0" w:color="auto"/>
          </w:divBdr>
        </w:div>
      </w:divsChild>
    </w:div>
    <w:div w:id="1923680000">
      <w:bodyDiv w:val="1"/>
      <w:marLeft w:val="0"/>
      <w:marRight w:val="0"/>
      <w:marTop w:val="0"/>
      <w:marBottom w:val="0"/>
      <w:divBdr>
        <w:top w:val="none" w:sz="0" w:space="0" w:color="auto"/>
        <w:left w:val="none" w:sz="0" w:space="0" w:color="auto"/>
        <w:bottom w:val="none" w:sz="0" w:space="0" w:color="auto"/>
        <w:right w:val="none" w:sz="0" w:space="0" w:color="auto"/>
      </w:divBdr>
      <w:divsChild>
        <w:div w:id="1635140141">
          <w:marLeft w:val="0"/>
          <w:marRight w:val="0"/>
          <w:marTop w:val="0"/>
          <w:marBottom w:val="0"/>
          <w:divBdr>
            <w:top w:val="none" w:sz="0" w:space="0" w:color="auto"/>
            <w:left w:val="none" w:sz="0" w:space="0" w:color="auto"/>
            <w:bottom w:val="none" w:sz="0" w:space="0" w:color="auto"/>
            <w:right w:val="none" w:sz="0" w:space="0" w:color="auto"/>
          </w:divBdr>
        </w:div>
        <w:div w:id="1321806783">
          <w:marLeft w:val="0"/>
          <w:marRight w:val="0"/>
          <w:marTop w:val="0"/>
          <w:marBottom w:val="0"/>
          <w:divBdr>
            <w:top w:val="none" w:sz="0" w:space="0" w:color="auto"/>
            <w:left w:val="none" w:sz="0" w:space="0" w:color="auto"/>
            <w:bottom w:val="none" w:sz="0" w:space="0" w:color="auto"/>
            <w:right w:val="none" w:sz="0" w:space="0" w:color="auto"/>
          </w:divBdr>
        </w:div>
        <w:div w:id="1270822136">
          <w:marLeft w:val="0"/>
          <w:marRight w:val="0"/>
          <w:marTop w:val="0"/>
          <w:marBottom w:val="0"/>
          <w:divBdr>
            <w:top w:val="none" w:sz="0" w:space="0" w:color="auto"/>
            <w:left w:val="none" w:sz="0" w:space="0" w:color="auto"/>
            <w:bottom w:val="none" w:sz="0" w:space="0" w:color="auto"/>
            <w:right w:val="none" w:sz="0" w:space="0" w:color="auto"/>
          </w:divBdr>
        </w:div>
        <w:div w:id="801655056">
          <w:marLeft w:val="0"/>
          <w:marRight w:val="0"/>
          <w:marTop w:val="0"/>
          <w:marBottom w:val="0"/>
          <w:divBdr>
            <w:top w:val="none" w:sz="0" w:space="0" w:color="auto"/>
            <w:left w:val="none" w:sz="0" w:space="0" w:color="auto"/>
            <w:bottom w:val="none" w:sz="0" w:space="0" w:color="auto"/>
            <w:right w:val="none" w:sz="0" w:space="0" w:color="auto"/>
          </w:divBdr>
        </w:div>
        <w:div w:id="82999883">
          <w:marLeft w:val="0"/>
          <w:marRight w:val="0"/>
          <w:marTop w:val="0"/>
          <w:marBottom w:val="0"/>
          <w:divBdr>
            <w:top w:val="none" w:sz="0" w:space="0" w:color="auto"/>
            <w:left w:val="none" w:sz="0" w:space="0" w:color="auto"/>
            <w:bottom w:val="none" w:sz="0" w:space="0" w:color="auto"/>
            <w:right w:val="none" w:sz="0" w:space="0" w:color="auto"/>
          </w:divBdr>
        </w:div>
        <w:div w:id="1081171721">
          <w:marLeft w:val="0"/>
          <w:marRight w:val="0"/>
          <w:marTop w:val="0"/>
          <w:marBottom w:val="0"/>
          <w:divBdr>
            <w:top w:val="none" w:sz="0" w:space="0" w:color="auto"/>
            <w:left w:val="none" w:sz="0" w:space="0" w:color="auto"/>
            <w:bottom w:val="none" w:sz="0" w:space="0" w:color="auto"/>
            <w:right w:val="none" w:sz="0" w:space="0" w:color="auto"/>
          </w:divBdr>
        </w:div>
      </w:divsChild>
    </w:div>
    <w:div w:id="1956136071">
      <w:bodyDiv w:val="1"/>
      <w:marLeft w:val="0"/>
      <w:marRight w:val="0"/>
      <w:marTop w:val="0"/>
      <w:marBottom w:val="0"/>
      <w:divBdr>
        <w:top w:val="none" w:sz="0" w:space="0" w:color="auto"/>
        <w:left w:val="none" w:sz="0" w:space="0" w:color="auto"/>
        <w:bottom w:val="none" w:sz="0" w:space="0" w:color="auto"/>
        <w:right w:val="none" w:sz="0" w:space="0" w:color="auto"/>
      </w:divBdr>
      <w:divsChild>
        <w:div w:id="980840561">
          <w:marLeft w:val="0"/>
          <w:marRight w:val="0"/>
          <w:marTop w:val="0"/>
          <w:marBottom w:val="0"/>
          <w:divBdr>
            <w:top w:val="none" w:sz="0" w:space="0" w:color="auto"/>
            <w:left w:val="none" w:sz="0" w:space="0" w:color="auto"/>
            <w:bottom w:val="none" w:sz="0" w:space="0" w:color="auto"/>
            <w:right w:val="none" w:sz="0" w:space="0" w:color="auto"/>
          </w:divBdr>
        </w:div>
        <w:div w:id="1088581617">
          <w:marLeft w:val="0"/>
          <w:marRight w:val="0"/>
          <w:marTop w:val="0"/>
          <w:marBottom w:val="0"/>
          <w:divBdr>
            <w:top w:val="none" w:sz="0" w:space="0" w:color="auto"/>
            <w:left w:val="none" w:sz="0" w:space="0" w:color="auto"/>
            <w:bottom w:val="none" w:sz="0" w:space="0" w:color="auto"/>
            <w:right w:val="none" w:sz="0" w:space="0" w:color="auto"/>
          </w:divBdr>
        </w:div>
        <w:div w:id="159589384">
          <w:marLeft w:val="0"/>
          <w:marRight w:val="0"/>
          <w:marTop w:val="0"/>
          <w:marBottom w:val="0"/>
          <w:divBdr>
            <w:top w:val="none" w:sz="0" w:space="0" w:color="auto"/>
            <w:left w:val="none" w:sz="0" w:space="0" w:color="auto"/>
            <w:bottom w:val="none" w:sz="0" w:space="0" w:color="auto"/>
            <w:right w:val="none" w:sz="0" w:space="0" w:color="auto"/>
          </w:divBdr>
        </w:div>
        <w:div w:id="1706905551">
          <w:marLeft w:val="0"/>
          <w:marRight w:val="0"/>
          <w:marTop w:val="0"/>
          <w:marBottom w:val="0"/>
          <w:divBdr>
            <w:top w:val="none" w:sz="0" w:space="0" w:color="auto"/>
            <w:left w:val="none" w:sz="0" w:space="0" w:color="auto"/>
            <w:bottom w:val="none" w:sz="0" w:space="0" w:color="auto"/>
            <w:right w:val="none" w:sz="0" w:space="0" w:color="auto"/>
          </w:divBdr>
        </w:div>
        <w:div w:id="1245725589">
          <w:marLeft w:val="0"/>
          <w:marRight w:val="0"/>
          <w:marTop w:val="0"/>
          <w:marBottom w:val="0"/>
          <w:divBdr>
            <w:top w:val="none" w:sz="0" w:space="0" w:color="auto"/>
            <w:left w:val="none" w:sz="0" w:space="0" w:color="auto"/>
            <w:bottom w:val="none" w:sz="0" w:space="0" w:color="auto"/>
            <w:right w:val="none" w:sz="0" w:space="0" w:color="auto"/>
          </w:divBdr>
        </w:div>
        <w:div w:id="1212036793">
          <w:marLeft w:val="0"/>
          <w:marRight w:val="0"/>
          <w:marTop w:val="0"/>
          <w:marBottom w:val="0"/>
          <w:divBdr>
            <w:top w:val="none" w:sz="0" w:space="0" w:color="auto"/>
            <w:left w:val="none" w:sz="0" w:space="0" w:color="auto"/>
            <w:bottom w:val="none" w:sz="0" w:space="0" w:color="auto"/>
            <w:right w:val="none" w:sz="0" w:space="0" w:color="auto"/>
          </w:divBdr>
        </w:div>
      </w:divsChild>
    </w:div>
    <w:div w:id="2033532245">
      <w:bodyDiv w:val="1"/>
      <w:marLeft w:val="0"/>
      <w:marRight w:val="0"/>
      <w:marTop w:val="0"/>
      <w:marBottom w:val="0"/>
      <w:divBdr>
        <w:top w:val="none" w:sz="0" w:space="0" w:color="auto"/>
        <w:left w:val="none" w:sz="0" w:space="0" w:color="auto"/>
        <w:bottom w:val="none" w:sz="0" w:space="0" w:color="auto"/>
        <w:right w:val="none" w:sz="0" w:space="0" w:color="auto"/>
      </w:divBdr>
      <w:divsChild>
        <w:div w:id="244000548">
          <w:marLeft w:val="0"/>
          <w:marRight w:val="0"/>
          <w:marTop w:val="0"/>
          <w:marBottom w:val="0"/>
          <w:divBdr>
            <w:top w:val="none" w:sz="0" w:space="0" w:color="auto"/>
            <w:left w:val="none" w:sz="0" w:space="0" w:color="auto"/>
            <w:bottom w:val="none" w:sz="0" w:space="0" w:color="auto"/>
            <w:right w:val="none" w:sz="0" w:space="0" w:color="auto"/>
          </w:divBdr>
        </w:div>
        <w:div w:id="387194561">
          <w:marLeft w:val="0"/>
          <w:marRight w:val="0"/>
          <w:marTop w:val="0"/>
          <w:marBottom w:val="0"/>
          <w:divBdr>
            <w:top w:val="none" w:sz="0" w:space="0" w:color="auto"/>
            <w:left w:val="none" w:sz="0" w:space="0" w:color="auto"/>
            <w:bottom w:val="none" w:sz="0" w:space="0" w:color="auto"/>
            <w:right w:val="none" w:sz="0" w:space="0" w:color="auto"/>
          </w:divBdr>
        </w:div>
        <w:div w:id="1530602855">
          <w:marLeft w:val="0"/>
          <w:marRight w:val="0"/>
          <w:marTop w:val="0"/>
          <w:marBottom w:val="0"/>
          <w:divBdr>
            <w:top w:val="none" w:sz="0" w:space="0" w:color="auto"/>
            <w:left w:val="none" w:sz="0" w:space="0" w:color="auto"/>
            <w:bottom w:val="none" w:sz="0" w:space="0" w:color="auto"/>
            <w:right w:val="none" w:sz="0" w:space="0" w:color="auto"/>
          </w:divBdr>
        </w:div>
        <w:div w:id="2098017708">
          <w:marLeft w:val="0"/>
          <w:marRight w:val="0"/>
          <w:marTop w:val="0"/>
          <w:marBottom w:val="0"/>
          <w:divBdr>
            <w:top w:val="none" w:sz="0" w:space="0" w:color="auto"/>
            <w:left w:val="none" w:sz="0" w:space="0" w:color="auto"/>
            <w:bottom w:val="none" w:sz="0" w:space="0" w:color="auto"/>
            <w:right w:val="none" w:sz="0" w:space="0" w:color="auto"/>
          </w:divBdr>
        </w:div>
        <w:div w:id="260768706">
          <w:marLeft w:val="0"/>
          <w:marRight w:val="0"/>
          <w:marTop w:val="0"/>
          <w:marBottom w:val="0"/>
          <w:divBdr>
            <w:top w:val="none" w:sz="0" w:space="0" w:color="auto"/>
            <w:left w:val="none" w:sz="0" w:space="0" w:color="auto"/>
            <w:bottom w:val="none" w:sz="0" w:space="0" w:color="auto"/>
            <w:right w:val="none" w:sz="0" w:space="0" w:color="auto"/>
          </w:divBdr>
        </w:div>
        <w:div w:id="768627534">
          <w:marLeft w:val="0"/>
          <w:marRight w:val="0"/>
          <w:marTop w:val="0"/>
          <w:marBottom w:val="0"/>
          <w:divBdr>
            <w:top w:val="none" w:sz="0" w:space="0" w:color="auto"/>
            <w:left w:val="none" w:sz="0" w:space="0" w:color="auto"/>
            <w:bottom w:val="none" w:sz="0" w:space="0" w:color="auto"/>
            <w:right w:val="none" w:sz="0" w:space="0" w:color="auto"/>
          </w:divBdr>
        </w:div>
        <w:div w:id="2047749707">
          <w:marLeft w:val="0"/>
          <w:marRight w:val="0"/>
          <w:marTop w:val="0"/>
          <w:marBottom w:val="0"/>
          <w:divBdr>
            <w:top w:val="none" w:sz="0" w:space="0" w:color="auto"/>
            <w:left w:val="none" w:sz="0" w:space="0" w:color="auto"/>
            <w:bottom w:val="none" w:sz="0" w:space="0" w:color="auto"/>
            <w:right w:val="none" w:sz="0" w:space="0" w:color="auto"/>
          </w:divBdr>
        </w:div>
        <w:div w:id="32271205">
          <w:marLeft w:val="0"/>
          <w:marRight w:val="0"/>
          <w:marTop w:val="0"/>
          <w:marBottom w:val="0"/>
          <w:divBdr>
            <w:top w:val="none" w:sz="0" w:space="0" w:color="auto"/>
            <w:left w:val="none" w:sz="0" w:space="0" w:color="auto"/>
            <w:bottom w:val="none" w:sz="0" w:space="0" w:color="auto"/>
            <w:right w:val="none" w:sz="0" w:space="0" w:color="auto"/>
          </w:divBdr>
        </w:div>
        <w:div w:id="542593753">
          <w:marLeft w:val="0"/>
          <w:marRight w:val="0"/>
          <w:marTop w:val="0"/>
          <w:marBottom w:val="0"/>
          <w:divBdr>
            <w:top w:val="none" w:sz="0" w:space="0" w:color="auto"/>
            <w:left w:val="none" w:sz="0" w:space="0" w:color="auto"/>
            <w:bottom w:val="none" w:sz="0" w:space="0" w:color="auto"/>
            <w:right w:val="none" w:sz="0" w:space="0" w:color="auto"/>
          </w:divBdr>
        </w:div>
        <w:div w:id="1565677940">
          <w:marLeft w:val="0"/>
          <w:marRight w:val="0"/>
          <w:marTop w:val="0"/>
          <w:marBottom w:val="0"/>
          <w:divBdr>
            <w:top w:val="none" w:sz="0" w:space="0" w:color="auto"/>
            <w:left w:val="none" w:sz="0" w:space="0" w:color="auto"/>
            <w:bottom w:val="none" w:sz="0" w:space="0" w:color="auto"/>
            <w:right w:val="none" w:sz="0" w:space="0" w:color="auto"/>
          </w:divBdr>
        </w:div>
        <w:div w:id="1749958334">
          <w:marLeft w:val="0"/>
          <w:marRight w:val="0"/>
          <w:marTop w:val="0"/>
          <w:marBottom w:val="0"/>
          <w:divBdr>
            <w:top w:val="none" w:sz="0" w:space="0" w:color="auto"/>
            <w:left w:val="none" w:sz="0" w:space="0" w:color="auto"/>
            <w:bottom w:val="none" w:sz="0" w:space="0" w:color="auto"/>
            <w:right w:val="none" w:sz="0" w:space="0" w:color="auto"/>
          </w:divBdr>
        </w:div>
        <w:div w:id="230116823">
          <w:marLeft w:val="0"/>
          <w:marRight w:val="0"/>
          <w:marTop w:val="0"/>
          <w:marBottom w:val="0"/>
          <w:divBdr>
            <w:top w:val="none" w:sz="0" w:space="0" w:color="auto"/>
            <w:left w:val="none" w:sz="0" w:space="0" w:color="auto"/>
            <w:bottom w:val="none" w:sz="0" w:space="0" w:color="auto"/>
            <w:right w:val="none" w:sz="0" w:space="0" w:color="auto"/>
          </w:divBdr>
        </w:div>
        <w:div w:id="1077022786">
          <w:marLeft w:val="0"/>
          <w:marRight w:val="0"/>
          <w:marTop w:val="0"/>
          <w:marBottom w:val="0"/>
          <w:divBdr>
            <w:top w:val="none" w:sz="0" w:space="0" w:color="auto"/>
            <w:left w:val="none" w:sz="0" w:space="0" w:color="auto"/>
            <w:bottom w:val="none" w:sz="0" w:space="0" w:color="auto"/>
            <w:right w:val="none" w:sz="0" w:space="0" w:color="auto"/>
          </w:divBdr>
        </w:div>
        <w:div w:id="1009912332">
          <w:marLeft w:val="0"/>
          <w:marRight w:val="0"/>
          <w:marTop w:val="0"/>
          <w:marBottom w:val="0"/>
          <w:divBdr>
            <w:top w:val="none" w:sz="0" w:space="0" w:color="auto"/>
            <w:left w:val="none" w:sz="0" w:space="0" w:color="auto"/>
            <w:bottom w:val="none" w:sz="0" w:space="0" w:color="auto"/>
            <w:right w:val="none" w:sz="0" w:space="0" w:color="auto"/>
          </w:divBdr>
        </w:div>
        <w:div w:id="1728870587">
          <w:marLeft w:val="0"/>
          <w:marRight w:val="0"/>
          <w:marTop w:val="0"/>
          <w:marBottom w:val="0"/>
          <w:divBdr>
            <w:top w:val="none" w:sz="0" w:space="0" w:color="auto"/>
            <w:left w:val="none" w:sz="0" w:space="0" w:color="auto"/>
            <w:bottom w:val="none" w:sz="0" w:space="0" w:color="auto"/>
            <w:right w:val="none" w:sz="0" w:space="0" w:color="auto"/>
          </w:divBdr>
        </w:div>
        <w:div w:id="1177768985">
          <w:marLeft w:val="0"/>
          <w:marRight w:val="0"/>
          <w:marTop w:val="0"/>
          <w:marBottom w:val="0"/>
          <w:divBdr>
            <w:top w:val="none" w:sz="0" w:space="0" w:color="auto"/>
            <w:left w:val="none" w:sz="0" w:space="0" w:color="auto"/>
            <w:bottom w:val="none" w:sz="0" w:space="0" w:color="auto"/>
            <w:right w:val="none" w:sz="0" w:space="0" w:color="auto"/>
          </w:divBdr>
        </w:div>
        <w:div w:id="1877350007">
          <w:marLeft w:val="0"/>
          <w:marRight w:val="0"/>
          <w:marTop w:val="0"/>
          <w:marBottom w:val="0"/>
          <w:divBdr>
            <w:top w:val="none" w:sz="0" w:space="0" w:color="auto"/>
            <w:left w:val="none" w:sz="0" w:space="0" w:color="auto"/>
            <w:bottom w:val="none" w:sz="0" w:space="0" w:color="auto"/>
            <w:right w:val="none" w:sz="0" w:space="0" w:color="auto"/>
          </w:divBdr>
        </w:div>
        <w:div w:id="1665400956">
          <w:marLeft w:val="0"/>
          <w:marRight w:val="0"/>
          <w:marTop w:val="0"/>
          <w:marBottom w:val="0"/>
          <w:divBdr>
            <w:top w:val="none" w:sz="0" w:space="0" w:color="auto"/>
            <w:left w:val="none" w:sz="0" w:space="0" w:color="auto"/>
            <w:bottom w:val="none" w:sz="0" w:space="0" w:color="auto"/>
            <w:right w:val="none" w:sz="0" w:space="0" w:color="auto"/>
          </w:divBdr>
        </w:div>
        <w:div w:id="737635965">
          <w:marLeft w:val="0"/>
          <w:marRight w:val="0"/>
          <w:marTop w:val="0"/>
          <w:marBottom w:val="0"/>
          <w:divBdr>
            <w:top w:val="none" w:sz="0" w:space="0" w:color="auto"/>
            <w:left w:val="none" w:sz="0" w:space="0" w:color="auto"/>
            <w:bottom w:val="none" w:sz="0" w:space="0" w:color="auto"/>
            <w:right w:val="none" w:sz="0" w:space="0" w:color="auto"/>
          </w:divBdr>
        </w:div>
        <w:div w:id="1298534186">
          <w:marLeft w:val="0"/>
          <w:marRight w:val="0"/>
          <w:marTop w:val="0"/>
          <w:marBottom w:val="0"/>
          <w:divBdr>
            <w:top w:val="none" w:sz="0" w:space="0" w:color="auto"/>
            <w:left w:val="none" w:sz="0" w:space="0" w:color="auto"/>
            <w:bottom w:val="none" w:sz="0" w:space="0" w:color="auto"/>
            <w:right w:val="none" w:sz="0" w:space="0" w:color="auto"/>
          </w:divBdr>
        </w:div>
        <w:div w:id="1295478741">
          <w:marLeft w:val="0"/>
          <w:marRight w:val="0"/>
          <w:marTop w:val="0"/>
          <w:marBottom w:val="0"/>
          <w:divBdr>
            <w:top w:val="none" w:sz="0" w:space="0" w:color="auto"/>
            <w:left w:val="none" w:sz="0" w:space="0" w:color="auto"/>
            <w:bottom w:val="none" w:sz="0" w:space="0" w:color="auto"/>
            <w:right w:val="none" w:sz="0" w:space="0" w:color="auto"/>
          </w:divBdr>
        </w:div>
      </w:divsChild>
    </w:div>
    <w:div w:id="2105228868">
      <w:bodyDiv w:val="1"/>
      <w:marLeft w:val="0"/>
      <w:marRight w:val="0"/>
      <w:marTop w:val="0"/>
      <w:marBottom w:val="0"/>
      <w:divBdr>
        <w:top w:val="none" w:sz="0" w:space="0" w:color="auto"/>
        <w:left w:val="none" w:sz="0" w:space="0" w:color="auto"/>
        <w:bottom w:val="none" w:sz="0" w:space="0" w:color="auto"/>
        <w:right w:val="none" w:sz="0" w:space="0" w:color="auto"/>
      </w:divBdr>
      <w:divsChild>
        <w:div w:id="1243485999">
          <w:marLeft w:val="0"/>
          <w:marRight w:val="0"/>
          <w:marTop w:val="0"/>
          <w:marBottom w:val="0"/>
          <w:divBdr>
            <w:top w:val="none" w:sz="0" w:space="0" w:color="auto"/>
            <w:left w:val="none" w:sz="0" w:space="0" w:color="auto"/>
            <w:bottom w:val="none" w:sz="0" w:space="0" w:color="auto"/>
            <w:right w:val="none" w:sz="0" w:space="0" w:color="auto"/>
          </w:divBdr>
        </w:div>
        <w:div w:id="1661617303">
          <w:marLeft w:val="0"/>
          <w:marRight w:val="0"/>
          <w:marTop w:val="0"/>
          <w:marBottom w:val="0"/>
          <w:divBdr>
            <w:top w:val="none" w:sz="0" w:space="0" w:color="auto"/>
            <w:left w:val="none" w:sz="0" w:space="0" w:color="auto"/>
            <w:bottom w:val="none" w:sz="0" w:space="0" w:color="auto"/>
            <w:right w:val="none" w:sz="0" w:space="0" w:color="auto"/>
          </w:divBdr>
        </w:div>
        <w:div w:id="1596548916">
          <w:marLeft w:val="0"/>
          <w:marRight w:val="0"/>
          <w:marTop w:val="0"/>
          <w:marBottom w:val="0"/>
          <w:divBdr>
            <w:top w:val="none" w:sz="0" w:space="0" w:color="auto"/>
            <w:left w:val="none" w:sz="0" w:space="0" w:color="auto"/>
            <w:bottom w:val="none" w:sz="0" w:space="0" w:color="auto"/>
            <w:right w:val="none" w:sz="0" w:space="0" w:color="auto"/>
          </w:divBdr>
        </w:div>
        <w:div w:id="1807429311">
          <w:marLeft w:val="0"/>
          <w:marRight w:val="0"/>
          <w:marTop w:val="0"/>
          <w:marBottom w:val="0"/>
          <w:divBdr>
            <w:top w:val="none" w:sz="0" w:space="0" w:color="auto"/>
            <w:left w:val="none" w:sz="0" w:space="0" w:color="auto"/>
            <w:bottom w:val="none" w:sz="0" w:space="0" w:color="auto"/>
            <w:right w:val="none" w:sz="0" w:space="0" w:color="auto"/>
          </w:divBdr>
        </w:div>
        <w:div w:id="1730689518">
          <w:marLeft w:val="0"/>
          <w:marRight w:val="0"/>
          <w:marTop w:val="0"/>
          <w:marBottom w:val="0"/>
          <w:divBdr>
            <w:top w:val="none" w:sz="0" w:space="0" w:color="auto"/>
            <w:left w:val="none" w:sz="0" w:space="0" w:color="auto"/>
            <w:bottom w:val="none" w:sz="0" w:space="0" w:color="auto"/>
            <w:right w:val="none" w:sz="0" w:space="0" w:color="auto"/>
          </w:divBdr>
        </w:div>
        <w:div w:id="2008746450">
          <w:marLeft w:val="0"/>
          <w:marRight w:val="0"/>
          <w:marTop w:val="0"/>
          <w:marBottom w:val="0"/>
          <w:divBdr>
            <w:top w:val="none" w:sz="0" w:space="0" w:color="auto"/>
            <w:left w:val="none" w:sz="0" w:space="0" w:color="auto"/>
            <w:bottom w:val="none" w:sz="0" w:space="0" w:color="auto"/>
            <w:right w:val="none" w:sz="0" w:space="0" w:color="auto"/>
          </w:divBdr>
        </w:div>
        <w:div w:id="1455902956">
          <w:marLeft w:val="0"/>
          <w:marRight w:val="0"/>
          <w:marTop w:val="0"/>
          <w:marBottom w:val="0"/>
          <w:divBdr>
            <w:top w:val="none" w:sz="0" w:space="0" w:color="auto"/>
            <w:left w:val="none" w:sz="0" w:space="0" w:color="auto"/>
            <w:bottom w:val="none" w:sz="0" w:space="0" w:color="auto"/>
            <w:right w:val="none" w:sz="0" w:space="0" w:color="auto"/>
          </w:divBdr>
        </w:div>
        <w:div w:id="353502720">
          <w:marLeft w:val="0"/>
          <w:marRight w:val="0"/>
          <w:marTop w:val="0"/>
          <w:marBottom w:val="0"/>
          <w:divBdr>
            <w:top w:val="none" w:sz="0" w:space="0" w:color="auto"/>
            <w:left w:val="none" w:sz="0" w:space="0" w:color="auto"/>
            <w:bottom w:val="none" w:sz="0" w:space="0" w:color="auto"/>
            <w:right w:val="none" w:sz="0" w:space="0" w:color="auto"/>
          </w:divBdr>
        </w:div>
        <w:div w:id="617028952">
          <w:marLeft w:val="0"/>
          <w:marRight w:val="0"/>
          <w:marTop w:val="0"/>
          <w:marBottom w:val="0"/>
          <w:divBdr>
            <w:top w:val="none" w:sz="0" w:space="0" w:color="auto"/>
            <w:left w:val="none" w:sz="0" w:space="0" w:color="auto"/>
            <w:bottom w:val="none" w:sz="0" w:space="0" w:color="auto"/>
            <w:right w:val="none" w:sz="0" w:space="0" w:color="auto"/>
          </w:divBdr>
        </w:div>
        <w:div w:id="1052846675">
          <w:marLeft w:val="0"/>
          <w:marRight w:val="0"/>
          <w:marTop w:val="0"/>
          <w:marBottom w:val="0"/>
          <w:divBdr>
            <w:top w:val="none" w:sz="0" w:space="0" w:color="auto"/>
            <w:left w:val="none" w:sz="0" w:space="0" w:color="auto"/>
            <w:bottom w:val="none" w:sz="0" w:space="0" w:color="auto"/>
            <w:right w:val="none" w:sz="0" w:space="0" w:color="auto"/>
          </w:divBdr>
        </w:div>
        <w:div w:id="1211189064">
          <w:marLeft w:val="0"/>
          <w:marRight w:val="0"/>
          <w:marTop w:val="0"/>
          <w:marBottom w:val="0"/>
          <w:divBdr>
            <w:top w:val="none" w:sz="0" w:space="0" w:color="auto"/>
            <w:left w:val="none" w:sz="0" w:space="0" w:color="auto"/>
            <w:bottom w:val="none" w:sz="0" w:space="0" w:color="auto"/>
            <w:right w:val="none" w:sz="0" w:space="0" w:color="auto"/>
          </w:divBdr>
        </w:div>
        <w:div w:id="851184234">
          <w:marLeft w:val="0"/>
          <w:marRight w:val="0"/>
          <w:marTop w:val="0"/>
          <w:marBottom w:val="0"/>
          <w:divBdr>
            <w:top w:val="none" w:sz="0" w:space="0" w:color="auto"/>
            <w:left w:val="none" w:sz="0" w:space="0" w:color="auto"/>
            <w:bottom w:val="none" w:sz="0" w:space="0" w:color="auto"/>
            <w:right w:val="none" w:sz="0" w:space="0" w:color="auto"/>
          </w:divBdr>
        </w:div>
        <w:div w:id="218126414">
          <w:marLeft w:val="0"/>
          <w:marRight w:val="0"/>
          <w:marTop w:val="0"/>
          <w:marBottom w:val="0"/>
          <w:divBdr>
            <w:top w:val="none" w:sz="0" w:space="0" w:color="auto"/>
            <w:left w:val="none" w:sz="0" w:space="0" w:color="auto"/>
            <w:bottom w:val="none" w:sz="0" w:space="0" w:color="auto"/>
            <w:right w:val="none" w:sz="0" w:space="0" w:color="auto"/>
          </w:divBdr>
        </w:div>
        <w:div w:id="1211111298">
          <w:marLeft w:val="0"/>
          <w:marRight w:val="0"/>
          <w:marTop w:val="0"/>
          <w:marBottom w:val="0"/>
          <w:divBdr>
            <w:top w:val="none" w:sz="0" w:space="0" w:color="auto"/>
            <w:left w:val="none" w:sz="0" w:space="0" w:color="auto"/>
            <w:bottom w:val="none" w:sz="0" w:space="0" w:color="auto"/>
            <w:right w:val="none" w:sz="0" w:space="0" w:color="auto"/>
          </w:divBdr>
        </w:div>
        <w:div w:id="1925534323">
          <w:marLeft w:val="0"/>
          <w:marRight w:val="0"/>
          <w:marTop w:val="0"/>
          <w:marBottom w:val="0"/>
          <w:divBdr>
            <w:top w:val="none" w:sz="0" w:space="0" w:color="auto"/>
            <w:left w:val="none" w:sz="0" w:space="0" w:color="auto"/>
            <w:bottom w:val="none" w:sz="0" w:space="0" w:color="auto"/>
            <w:right w:val="none" w:sz="0" w:space="0" w:color="auto"/>
          </w:divBdr>
        </w:div>
        <w:div w:id="583493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f.selcuk.edu.tr"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urkiye.gov.tr"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80C84-DFB2-4824-BE3B-AAABCA3BCDBA}"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tr-TR"/>
        </a:p>
      </dgm:t>
    </dgm:pt>
    <dgm:pt modelId="{08169E4E-BDF8-4326-9E05-42A34254D649}">
      <dgm:prSet phldrT="[Metin]"/>
      <dgm:spPr/>
      <dgm:t>
        <a:bodyPr/>
        <a:lstStyle/>
        <a:p>
          <a:r>
            <a:rPr lang="tr-TR"/>
            <a:t>Öğrencilerin hangi dönem işyeri eğitimi yapacaklarının belirlenmesi</a:t>
          </a:r>
        </a:p>
      </dgm:t>
    </dgm:pt>
    <dgm:pt modelId="{00B6CE76-D72E-490D-80AD-08E27EA0C673}" type="parTrans" cxnId="{437FF319-C953-4FC7-9754-A04D366935D3}">
      <dgm:prSet/>
      <dgm:spPr/>
      <dgm:t>
        <a:bodyPr/>
        <a:lstStyle/>
        <a:p>
          <a:endParaRPr lang="tr-TR"/>
        </a:p>
      </dgm:t>
    </dgm:pt>
    <dgm:pt modelId="{498EF09F-CAE0-464B-9622-558E23263AC6}" type="sibTrans" cxnId="{437FF319-C953-4FC7-9754-A04D366935D3}">
      <dgm:prSet/>
      <dgm:spPr/>
      <dgm:t>
        <a:bodyPr/>
        <a:lstStyle/>
        <a:p>
          <a:endParaRPr lang="tr-TR"/>
        </a:p>
      </dgm:t>
    </dgm:pt>
    <dgm:pt modelId="{67E171BD-FF28-4541-8ECC-97E7E35F5085}">
      <dgm:prSet phldrT="[Metin]"/>
      <dgm:spPr/>
      <dgm:t>
        <a:bodyPr/>
        <a:lstStyle/>
        <a:p>
          <a:r>
            <a:rPr lang="tr-TR"/>
            <a:t>Firmalar ile öğrencilerin eşleştirilmesi</a:t>
          </a:r>
        </a:p>
      </dgm:t>
    </dgm:pt>
    <dgm:pt modelId="{8DF1EA39-FC74-4B40-B97F-C2C97C75B8E0}" type="parTrans" cxnId="{EB7A9940-3469-45B5-B2DA-1EC82091CBC7}">
      <dgm:prSet/>
      <dgm:spPr/>
      <dgm:t>
        <a:bodyPr/>
        <a:lstStyle/>
        <a:p>
          <a:endParaRPr lang="tr-TR"/>
        </a:p>
      </dgm:t>
    </dgm:pt>
    <dgm:pt modelId="{3FD1B991-C73F-45B3-A1F2-345BB0DE2365}" type="sibTrans" cxnId="{EB7A9940-3469-45B5-B2DA-1EC82091CBC7}">
      <dgm:prSet/>
      <dgm:spPr/>
      <dgm:t>
        <a:bodyPr/>
        <a:lstStyle/>
        <a:p>
          <a:endParaRPr lang="tr-TR"/>
        </a:p>
      </dgm:t>
    </dgm:pt>
    <dgm:pt modelId="{1709C82C-1162-423B-A9EC-AB2A25880D20}">
      <dgm:prSet phldrT="[Metin]"/>
      <dgm:spPr/>
      <dgm:t>
        <a:bodyPr/>
        <a:lstStyle/>
        <a:p>
          <a:r>
            <a:rPr lang="tr-TR"/>
            <a:t>Eğitimin gerçekleştirilmesi</a:t>
          </a:r>
        </a:p>
      </dgm:t>
    </dgm:pt>
    <dgm:pt modelId="{83714BD7-5296-4179-B4F0-8A1E3433C4A5}" type="parTrans" cxnId="{B8CE7D57-6BCD-42AF-BEDE-B8F673F63308}">
      <dgm:prSet/>
      <dgm:spPr/>
      <dgm:t>
        <a:bodyPr/>
        <a:lstStyle/>
        <a:p>
          <a:endParaRPr lang="tr-TR"/>
        </a:p>
      </dgm:t>
    </dgm:pt>
    <dgm:pt modelId="{B7D55F88-B602-4371-A5D8-94B366AE5BF3}" type="sibTrans" cxnId="{B8CE7D57-6BCD-42AF-BEDE-B8F673F63308}">
      <dgm:prSet/>
      <dgm:spPr/>
      <dgm:t>
        <a:bodyPr/>
        <a:lstStyle/>
        <a:p>
          <a:endParaRPr lang="tr-TR"/>
        </a:p>
      </dgm:t>
    </dgm:pt>
    <dgm:pt modelId="{2CE47F92-A9DD-4630-9062-C6EA2112B4F3}">
      <dgm:prSet phldrT="[Metin]"/>
      <dgm:spPr/>
      <dgm:t>
        <a:bodyPr/>
        <a:lstStyle/>
        <a:p>
          <a:r>
            <a:rPr lang="tr-TR"/>
            <a:t>Değerlendirme ve sonuçların ilanı</a:t>
          </a:r>
        </a:p>
      </dgm:t>
    </dgm:pt>
    <dgm:pt modelId="{8B88121A-7CF2-4295-A8ED-2EB178CE8F78}" type="parTrans" cxnId="{05B2F987-F45C-4338-96E5-4921DFE0F107}">
      <dgm:prSet/>
      <dgm:spPr/>
    </dgm:pt>
    <dgm:pt modelId="{3728EED6-6630-4137-825E-A038E6534E5E}" type="sibTrans" cxnId="{05B2F987-F45C-4338-96E5-4921DFE0F107}">
      <dgm:prSet/>
      <dgm:spPr/>
    </dgm:pt>
    <dgm:pt modelId="{DD1E1C6B-2B61-425F-B211-73B91C8CEA7B}">
      <dgm:prSet phldrT="[Metin]"/>
      <dgm:spPr/>
      <dgm:t>
        <a:bodyPr/>
        <a:lstStyle/>
        <a:p>
          <a:r>
            <a:rPr lang="tr-TR"/>
            <a:t>Danışman ile istişare</a:t>
          </a:r>
        </a:p>
      </dgm:t>
    </dgm:pt>
    <dgm:pt modelId="{F8951134-7D03-4509-8D75-EBF5AA98CC5A}" type="parTrans" cxnId="{2553D754-B27C-4CA3-845F-26E6EC4B7A76}">
      <dgm:prSet/>
      <dgm:spPr/>
    </dgm:pt>
    <dgm:pt modelId="{EC635CC2-3711-45DB-93D5-EF0216C7F9CE}" type="sibTrans" cxnId="{2553D754-B27C-4CA3-845F-26E6EC4B7A76}">
      <dgm:prSet/>
      <dgm:spPr/>
    </dgm:pt>
    <dgm:pt modelId="{6E97C5A6-A852-4FF3-A3D0-8190F25408A9}">
      <dgm:prSet phldrT="[Metin]"/>
      <dgm:spPr/>
      <dgm:t>
        <a:bodyPr/>
        <a:lstStyle/>
        <a:p>
          <a:r>
            <a:rPr lang="tr-TR"/>
            <a:t>Sözleşme</a:t>
          </a:r>
        </a:p>
      </dgm:t>
    </dgm:pt>
    <dgm:pt modelId="{22B5B531-CB3A-47E9-A7C7-FCA71EE80388}" type="parTrans" cxnId="{162E7BD8-CEA0-450E-80D7-5142C5275028}">
      <dgm:prSet/>
      <dgm:spPr/>
    </dgm:pt>
    <dgm:pt modelId="{0F265BA1-07ED-4FF3-AF9C-E163981D0FD1}" type="sibTrans" cxnId="{162E7BD8-CEA0-450E-80D7-5142C5275028}">
      <dgm:prSet/>
      <dgm:spPr/>
    </dgm:pt>
    <dgm:pt modelId="{3E2B35CA-BD44-480B-B93A-7F25AA2548C7}">
      <dgm:prSet phldrT="[Metin]"/>
      <dgm:spPr/>
      <dgm:t>
        <a:bodyPr/>
        <a:lstStyle/>
        <a:p>
          <a:r>
            <a:rPr lang="tr-TR"/>
            <a:t>SGK kaydı</a:t>
          </a:r>
        </a:p>
      </dgm:t>
    </dgm:pt>
    <dgm:pt modelId="{A5DE2499-067F-4745-80FC-754F089B1509}" type="parTrans" cxnId="{6F515B48-4884-47A8-A0CB-93A20DA01BA9}">
      <dgm:prSet/>
      <dgm:spPr/>
    </dgm:pt>
    <dgm:pt modelId="{A0D85466-1407-4E30-BC65-0CD9E4BDF1F4}" type="sibTrans" cxnId="{6F515B48-4884-47A8-A0CB-93A20DA01BA9}">
      <dgm:prSet/>
      <dgm:spPr/>
    </dgm:pt>
    <dgm:pt modelId="{737A17AB-3F1F-4E24-B3D5-6232C55B6089}">
      <dgm:prSet phldrT="[Metin]"/>
      <dgm:spPr/>
      <dgm:t>
        <a:bodyPr/>
        <a:lstStyle/>
        <a:p>
          <a:r>
            <a:rPr lang="tr-TR"/>
            <a:t>Rapor dosyalarının çoğaltılması</a:t>
          </a:r>
        </a:p>
      </dgm:t>
    </dgm:pt>
    <dgm:pt modelId="{6D55D901-B94B-4EF1-A8FF-F42DB75FF1B5}" type="parTrans" cxnId="{2FBB4178-5EBA-43E8-9681-D5AA1B531038}">
      <dgm:prSet/>
      <dgm:spPr/>
    </dgm:pt>
    <dgm:pt modelId="{E4402C77-E360-4DE0-9AF9-7E5BAD13F80B}" type="sibTrans" cxnId="{2FBB4178-5EBA-43E8-9681-D5AA1B531038}">
      <dgm:prSet/>
      <dgm:spPr/>
    </dgm:pt>
    <dgm:pt modelId="{E1978674-802C-46D9-8FBD-B36878AB6EE7}">
      <dgm:prSet phldrT="[Metin]"/>
      <dgm:spPr/>
      <dgm:t>
        <a:bodyPr/>
        <a:lstStyle/>
        <a:p>
          <a:r>
            <a:rPr lang="tr-TR"/>
            <a:t>Raporlama</a:t>
          </a:r>
        </a:p>
      </dgm:t>
    </dgm:pt>
    <dgm:pt modelId="{3E431D0D-7279-4F9E-9429-F59DBE1E76BE}" type="parTrans" cxnId="{7F4425EF-B718-454F-884D-3C219FAC963F}">
      <dgm:prSet/>
      <dgm:spPr/>
    </dgm:pt>
    <dgm:pt modelId="{59A861F6-868D-4C10-BC7F-F296D6135FF7}" type="sibTrans" cxnId="{7F4425EF-B718-454F-884D-3C219FAC963F}">
      <dgm:prSet/>
      <dgm:spPr/>
    </dgm:pt>
    <dgm:pt modelId="{405BC23B-0DC2-4167-9298-B727BB049E9E}">
      <dgm:prSet phldrT="[Metin]"/>
      <dgm:spPr/>
      <dgm:t>
        <a:bodyPr/>
        <a:lstStyle/>
        <a:p>
          <a:r>
            <a:rPr lang="tr-TR"/>
            <a:t>Denetlenme</a:t>
          </a:r>
        </a:p>
      </dgm:t>
    </dgm:pt>
    <dgm:pt modelId="{3E85074C-2DD0-440D-B74D-235E8D5B3361}" type="parTrans" cxnId="{EE18402E-4C0A-41C3-A0B2-7F19162DC0DE}">
      <dgm:prSet/>
      <dgm:spPr/>
    </dgm:pt>
    <dgm:pt modelId="{01DF24D3-ECA9-4D70-AD1F-CC30D05F2087}" type="sibTrans" cxnId="{EE18402E-4C0A-41C3-A0B2-7F19162DC0DE}">
      <dgm:prSet/>
      <dgm:spPr/>
    </dgm:pt>
    <dgm:pt modelId="{BA68CA60-CE8A-48AF-B397-DBCF619148D2}">
      <dgm:prSet phldrT="[Metin]"/>
      <dgm:spPr/>
      <dgm:t>
        <a:bodyPr/>
        <a:lstStyle/>
        <a:p>
          <a:r>
            <a:rPr lang="tr-TR"/>
            <a:t>İlgili yazışma ve formlar</a:t>
          </a:r>
        </a:p>
      </dgm:t>
    </dgm:pt>
    <dgm:pt modelId="{C10A69B5-BD3C-409E-820E-431ED738284E}" type="parTrans" cxnId="{B43F9595-E9A5-4D58-8436-8A61687F9927}">
      <dgm:prSet/>
      <dgm:spPr/>
    </dgm:pt>
    <dgm:pt modelId="{0B1B51D6-7772-4469-9953-6F0250D997DD}" type="sibTrans" cxnId="{B43F9595-E9A5-4D58-8436-8A61687F9927}">
      <dgm:prSet/>
      <dgm:spPr/>
    </dgm:pt>
    <dgm:pt modelId="{6B40742C-6834-4067-B430-A64579D71501}">
      <dgm:prSet phldrT="[Metin]"/>
      <dgm:spPr/>
      <dgm:t>
        <a:bodyPr/>
        <a:lstStyle/>
        <a:p>
          <a:r>
            <a:rPr lang="tr-TR"/>
            <a:t>Duyuruların takibi</a:t>
          </a:r>
        </a:p>
      </dgm:t>
    </dgm:pt>
    <dgm:pt modelId="{B90A9E72-EA61-4261-ABEF-E4CAA14EB1FB}" type="parTrans" cxnId="{2CA80DD5-F36C-42F3-A849-FD0B1465BA48}">
      <dgm:prSet/>
      <dgm:spPr/>
    </dgm:pt>
    <dgm:pt modelId="{2A32C709-24DC-4B08-81F9-D53A6FEDE90C}" type="sibTrans" cxnId="{2CA80DD5-F36C-42F3-A849-FD0B1465BA48}">
      <dgm:prSet/>
      <dgm:spPr/>
    </dgm:pt>
    <dgm:pt modelId="{9F88BB74-22A0-47A3-83E1-93B198745B39}">
      <dgm:prSet phldrT="[Metin]"/>
      <dgm:spPr/>
      <dgm:t>
        <a:bodyPr/>
        <a:lstStyle/>
        <a:p>
          <a:r>
            <a:rPr lang="tr-TR"/>
            <a:t>Düzeltmeler</a:t>
          </a:r>
        </a:p>
      </dgm:t>
    </dgm:pt>
    <dgm:pt modelId="{9EBA80C4-18BA-4861-8EDB-B1499FB69B77}" type="parTrans" cxnId="{83D60EA6-2A6A-4656-A95E-5357496DCD78}">
      <dgm:prSet/>
      <dgm:spPr/>
    </dgm:pt>
    <dgm:pt modelId="{81C2D394-FC74-412D-935D-FEA0242DC649}" type="sibTrans" cxnId="{83D60EA6-2A6A-4656-A95E-5357496DCD78}">
      <dgm:prSet/>
      <dgm:spPr/>
    </dgm:pt>
    <dgm:pt modelId="{1BED00E1-96AC-4E94-B739-12853029BA04}" type="pres">
      <dgm:prSet presAssocID="{79580C84-DFB2-4824-BE3B-AAABCA3BCDBA}" presName="Name0" presStyleCnt="0">
        <dgm:presLayoutVars>
          <dgm:dir/>
          <dgm:animLvl val="lvl"/>
          <dgm:resizeHandles val="exact"/>
        </dgm:presLayoutVars>
      </dgm:prSet>
      <dgm:spPr/>
    </dgm:pt>
    <dgm:pt modelId="{5DBA9674-D16A-4802-8209-57698FB427DE}" type="pres">
      <dgm:prSet presAssocID="{2CE47F92-A9DD-4630-9062-C6EA2112B4F3}" presName="boxAndChildren" presStyleCnt="0"/>
      <dgm:spPr/>
    </dgm:pt>
    <dgm:pt modelId="{AEEC799A-76A1-47C8-81C6-E1043E7905A4}" type="pres">
      <dgm:prSet presAssocID="{2CE47F92-A9DD-4630-9062-C6EA2112B4F3}" presName="parentTextBox" presStyleLbl="node1" presStyleIdx="0" presStyleCnt="4"/>
      <dgm:spPr/>
    </dgm:pt>
    <dgm:pt modelId="{96572136-64A3-45A6-A97F-8AF0562B7CC0}" type="pres">
      <dgm:prSet presAssocID="{2CE47F92-A9DD-4630-9062-C6EA2112B4F3}" presName="entireBox" presStyleLbl="node1" presStyleIdx="0" presStyleCnt="4"/>
      <dgm:spPr/>
    </dgm:pt>
    <dgm:pt modelId="{D4DE8E2A-FD0E-4189-BA4D-1B96C13364E7}" type="pres">
      <dgm:prSet presAssocID="{2CE47F92-A9DD-4630-9062-C6EA2112B4F3}" presName="descendantBox" presStyleCnt="0"/>
      <dgm:spPr/>
    </dgm:pt>
    <dgm:pt modelId="{615E15C8-303A-48FA-883D-E72ABFD6FCCE}" type="pres">
      <dgm:prSet presAssocID="{6B40742C-6834-4067-B430-A64579D71501}" presName="childTextBox" presStyleLbl="fgAccFollowNode1" presStyleIdx="0" presStyleCnt="9">
        <dgm:presLayoutVars>
          <dgm:bulletEnabled val="1"/>
        </dgm:presLayoutVars>
      </dgm:prSet>
      <dgm:spPr/>
    </dgm:pt>
    <dgm:pt modelId="{35C90C58-A657-464A-9B7D-F400B0BEBBAE}" type="pres">
      <dgm:prSet presAssocID="{9F88BB74-22A0-47A3-83E1-93B198745B39}" presName="childTextBox" presStyleLbl="fgAccFollowNode1" presStyleIdx="1" presStyleCnt="9">
        <dgm:presLayoutVars>
          <dgm:bulletEnabled val="1"/>
        </dgm:presLayoutVars>
      </dgm:prSet>
      <dgm:spPr/>
    </dgm:pt>
    <dgm:pt modelId="{16CA930D-70C1-430A-BCD7-E9F02CB9EDB3}" type="pres">
      <dgm:prSet presAssocID="{B7D55F88-B602-4371-A5D8-94B366AE5BF3}" presName="sp" presStyleCnt="0"/>
      <dgm:spPr/>
    </dgm:pt>
    <dgm:pt modelId="{DCCAB1F7-6515-421A-B0F5-57C246CB01F7}" type="pres">
      <dgm:prSet presAssocID="{1709C82C-1162-423B-A9EC-AB2A25880D20}" presName="arrowAndChildren" presStyleCnt="0"/>
      <dgm:spPr/>
    </dgm:pt>
    <dgm:pt modelId="{4B8B49AB-BC41-442E-8ADD-0CE91C05A0C6}" type="pres">
      <dgm:prSet presAssocID="{1709C82C-1162-423B-A9EC-AB2A25880D20}" presName="parentTextArrow" presStyleLbl="node1" presStyleIdx="0" presStyleCnt="4"/>
      <dgm:spPr/>
    </dgm:pt>
    <dgm:pt modelId="{8875EA88-B17D-4167-BF5E-890F20EAE56A}" type="pres">
      <dgm:prSet presAssocID="{1709C82C-1162-423B-A9EC-AB2A25880D20}" presName="arrow" presStyleLbl="node1" presStyleIdx="1" presStyleCnt="4"/>
      <dgm:spPr/>
    </dgm:pt>
    <dgm:pt modelId="{64A64610-F4F0-44D2-8C2A-C667C79813FD}" type="pres">
      <dgm:prSet presAssocID="{1709C82C-1162-423B-A9EC-AB2A25880D20}" presName="descendantArrow" presStyleCnt="0"/>
      <dgm:spPr/>
    </dgm:pt>
    <dgm:pt modelId="{216581AB-69DD-4ADA-85CF-31E280229D0D}" type="pres">
      <dgm:prSet presAssocID="{737A17AB-3F1F-4E24-B3D5-6232C55B6089}" presName="childTextArrow" presStyleLbl="fgAccFollowNode1" presStyleIdx="2" presStyleCnt="9">
        <dgm:presLayoutVars>
          <dgm:bulletEnabled val="1"/>
        </dgm:presLayoutVars>
      </dgm:prSet>
      <dgm:spPr/>
    </dgm:pt>
    <dgm:pt modelId="{51ED989F-4EF4-42A4-97B2-03694EDADC2B}" type="pres">
      <dgm:prSet presAssocID="{E1978674-802C-46D9-8FBD-B36878AB6EE7}" presName="childTextArrow" presStyleLbl="fgAccFollowNode1" presStyleIdx="3" presStyleCnt="9">
        <dgm:presLayoutVars>
          <dgm:bulletEnabled val="1"/>
        </dgm:presLayoutVars>
      </dgm:prSet>
      <dgm:spPr/>
    </dgm:pt>
    <dgm:pt modelId="{34885D8B-E1A0-427E-99C3-1EA95E885AA0}" type="pres">
      <dgm:prSet presAssocID="{405BC23B-0DC2-4167-9298-B727BB049E9E}" presName="childTextArrow" presStyleLbl="fgAccFollowNode1" presStyleIdx="4" presStyleCnt="9">
        <dgm:presLayoutVars>
          <dgm:bulletEnabled val="1"/>
        </dgm:presLayoutVars>
      </dgm:prSet>
      <dgm:spPr/>
      <dgm:t>
        <a:bodyPr/>
        <a:lstStyle/>
        <a:p>
          <a:endParaRPr lang="tr-TR"/>
        </a:p>
      </dgm:t>
    </dgm:pt>
    <dgm:pt modelId="{FC0CC959-B9E3-43AC-AD8D-CE6BDC7E4F04}" type="pres">
      <dgm:prSet presAssocID="{BA68CA60-CE8A-48AF-B397-DBCF619148D2}" presName="childTextArrow" presStyleLbl="fgAccFollowNode1" presStyleIdx="5" presStyleCnt="9">
        <dgm:presLayoutVars>
          <dgm:bulletEnabled val="1"/>
        </dgm:presLayoutVars>
      </dgm:prSet>
      <dgm:spPr/>
    </dgm:pt>
    <dgm:pt modelId="{8187ED92-9FEE-4337-967E-B126AD17A961}" type="pres">
      <dgm:prSet presAssocID="{3FD1B991-C73F-45B3-A1F2-345BB0DE2365}" presName="sp" presStyleCnt="0"/>
      <dgm:spPr/>
    </dgm:pt>
    <dgm:pt modelId="{3DC651C7-A5DE-44D1-9189-F8CE1162B2FA}" type="pres">
      <dgm:prSet presAssocID="{67E171BD-FF28-4541-8ECC-97E7E35F5085}" presName="arrowAndChildren" presStyleCnt="0"/>
      <dgm:spPr/>
    </dgm:pt>
    <dgm:pt modelId="{9E1724AF-BE4F-4297-A208-A3DF04A481AB}" type="pres">
      <dgm:prSet presAssocID="{67E171BD-FF28-4541-8ECC-97E7E35F5085}" presName="parentTextArrow" presStyleLbl="node1" presStyleIdx="1" presStyleCnt="4"/>
      <dgm:spPr/>
    </dgm:pt>
    <dgm:pt modelId="{D8CDFEC9-F9C1-4579-89D8-58EA8078A638}" type="pres">
      <dgm:prSet presAssocID="{67E171BD-FF28-4541-8ECC-97E7E35F5085}" presName="arrow" presStyleLbl="node1" presStyleIdx="2" presStyleCnt="4"/>
      <dgm:spPr/>
    </dgm:pt>
    <dgm:pt modelId="{2A19FFF2-395C-4C74-BBCC-03BBBF475EC4}" type="pres">
      <dgm:prSet presAssocID="{67E171BD-FF28-4541-8ECC-97E7E35F5085}" presName="descendantArrow" presStyleCnt="0"/>
      <dgm:spPr/>
    </dgm:pt>
    <dgm:pt modelId="{2263154F-1BC7-4412-B267-7EF976BCDAE7}" type="pres">
      <dgm:prSet presAssocID="{6E97C5A6-A852-4FF3-A3D0-8190F25408A9}" presName="childTextArrow" presStyleLbl="fgAccFollowNode1" presStyleIdx="6" presStyleCnt="9">
        <dgm:presLayoutVars>
          <dgm:bulletEnabled val="1"/>
        </dgm:presLayoutVars>
      </dgm:prSet>
      <dgm:spPr/>
    </dgm:pt>
    <dgm:pt modelId="{D2C9A2CF-B70F-4C66-BEFA-0B32ADEF5D65}" type="pres">
      <dgm:prSet presAssocID="{3E2B35CA-BD44-480B-B93A-7F25AA2548C7}" presName="childTextArrow" presStyleLbl="fgAccFollowNode1" presStyleIdx="7" presStyleCnt="9">
        <dgm:presLayoutVars>
          <dgm:bulletEnabled val="1"/>
        </dgm:presLayoutVars>
      </dgm:prSet>
      <dgm:spPr/>
    </dgm:pt>
    <dgm:pt modelId="{5D9B122B-01E8-46CC-8AB4-972C1321170B}" type="pres">
      <dgm:prSet presAssocID="{498EF09F-CAE0-464B-9622-558E23263AC6}" presName="sp" presStyleCnt="0"/>
      <dgm:spPr/>
    </dgm:pt>
    <dgm:pt modelId="{D2B33E40-C62C-483F-92DA-5D7CE2655ADE}" type="pres">
      <dgm:prSet presAssocID="{08169E4E-BDF8-4326-9E05-42A34254D649}" presName="arrowAndChildren" presStyleCnt="0"/>
      <dgm:spPr/>
    </dgm:pt>
    <dgm:pt modelId="{6CAAC4C1-D82C-49D5-AF26-CA4B11262D0A}" type="pres">
      <dgm:prSet presAssocID="{08169E4E-BDF8-4326-9E05-42A34254D649}" presName="parentTextArrow" presStyleLbl="node1" presStyleIdx="2" presStyleCnt="4"/>
      <dgm:spPr/>
      <dgm:t>
        <a:bodyPr/>
        <a:lstStyle/>
        <a:p>
          <a:endParaRPr lang="tr-TR"/>
        </a:p>
      </dgm:t>
    </dgm:pt>
    <dgm:pt modelId="{3BAA891D-846E-4AB6-AAED-0AEDDA0F00C6}" type="pres">
      <dgm:prSet presAssocID="{08169E4E-BDF8-4326-9E05-42A34254D649}" presName="arrow" presStyleLbl="node1" presStyleIdx="3" presStyleCnt="4"/>
      <dgm:spPr/>
      <dgm:t>
        <a:bodyPr/>
        <a:lstStyle/>
        <a:p>
          <a:endParaRPr lang="tr-TR"/>
        </a:p>
      </dgm:t>
    </dgm:pt>
    <dgm:pt modelId="{B89DB96D-C4D6-4247-8441-ECF41353C249}" type="pres">
      <dgm:prSet presAssocID="{08169E4E-BDF8-4326-9E05-42A34254D649}" presName="descendantArrow" presStyleCnt="0"/>
      <dgm:spPr/>
    </dgm:pt>
    <dgm:pt modelId="{DA215A1D-293B-4E3F-A222-C9786E27D2BF}" type="pres">
      <dgm:prSet presAssocID="{DD1E1C6B-2B61-425F-B211-73B91C8CEA7B}" presName="childTextArrow" presStyleLbl="fgAccFollowNode1" presStyleIdx="8" presStyleCnt="9">
        <dgm:presLayoutVars>
          <dgm:bulletEnabled val="1"/>
        </dgm:presLayoutVars>
      </dgm:prSet>
      <dgm:spPr/>
    </dgm:pt>
  </dgm:ptLst>
  <dgm:cxnLst>
    <dgm:cxn modelId="{6F515B48-4884-47A8-A0CB-93A20DA01BA9}" srcId="{67E171BD-FF28-4541-8ECC-97E7E35F5085}" destId="{3E2B35CA-BD44-480B-B93A-7F25AA2548C7}" srcOrd="1" destOrd="0" parTransId="{A5DE2499-067F-4745-80FC-754F089B1509}" sibTransId="{A0D85466-1407-4E30-BC65-0CD9E4BDF1F4}"/>
    <dgm:cxn modelId="{2CA80DD5-F36C-42F3-A849-FD0B1465BA48}" srcId="{2CE47F92-A9DD-4630-9062-C6EA2112B4F3}" destId="{6B40742C-6834-4067-B430-A64579D71501}" srcOrd="0" destOrd="0" parTransId="{B90A9E72-EA61-4261-ABEF-E4CAA14EB1FB}" sibTransId="{2A32C709-24DC-4B08-81F9-D53A6FEDE90C}"/>
    <dgm:cxn modelId="{35B73A4E-97ED-49A5-9429-FFB9DD123731}" type="presOf" srcId="{08169E4E-BDF8-4326-9E05-42A34254D649}" destId="{6CAAC4C1-D82C-49D5-AF26-CA4B11262D0A}" srcOrd="0" destOrd="0" presId="urn:microsoft.com/office/officeart/2005/8/layout/process4"/>
    <dgm:cxn modelId="{55066406-F458-4DEF-A2BD-6CCDC08B92A9}" type="presOf" srcId="{737A17AB-3F1F-4E24-B3D5-6232C55B6089}" destId="{216581AB-69DD-4ADA-85CF-31E280229D0D}" srcOrd="0" destOrd="0" presId="urn:microsoft.com/office/officeart/2005/8/layout/process4"/>
    <dgm:cxn modelId="{4EBB221F-DFAB-452D-9E1F-F907488109E2}" type="presOf" srcId="{6B40742C-6834-4067-B430-A64579D71501}" destId="{615E15C8-303A-48FA-883D-E72ABFD6FCCE}" srcOrd="0" destOrd="0" presId="urn:microsoft.com/office/officeart/2005/8/layout/process4"/>
    <dgm:cxn modelId="{83D60EA6-2A6A-4656-A95E-5357496DCD78}" srcId="{2CE47F92-A9DD-4630-9062-C6EA2112B4F3}" destId="{9F88BB74-22A0-47A3-83E1-93B198745B39}" srcOrd="1" destOrd="0" parTransId="{9EBA80C4-18BA-4861-8EDB-B1499FB69B77}" sibTransId="{81C2D394-FC74-412D-935D-FEA0242DC649}"/>
    <dgm:cxn modelId="{23BC1C4D-ED54-46AF-A5B9-C86A756A260C}" type="presOf" srcId="{3E2B35CA-BD44-480B-B93A-7F25AA2548C7}" destId="{D2C9A2CF-B70F-4C66-BEFA-0B32ADEF5D65}" srcOrd="0" destOrd="0" presId="urn:microsoft.com/office/officeart/2005/8/layout/process4"/>
    <dgm:cxn modelId="{F1487C3C-3512-4966-9D16-3EAD6AE20F1E}" type="presOf" srcId="{2CE47F92-A9DD-4630-9062-C6EA2112B4F3}" destId="{AEEC799A-76A1-47C8-81C6-E1043E7905A4}" srcOrd="0" destOrd="0" presId="urn:microsoft.com/office/officeart/2005/8/layout/process4"/>
    <dgm:cxn modelId="{162E7BD8-CEA0-450E-80D7-5142C5275028}" srcId="{67E171BD-FF28-4541-8ECC-97E7E35F5085}" destId="{6E97C5A6-A852-4FF3-A3D0-8190F25408A9}" srcOrd="0" destOrd="0" parTransId="{22B5B531-CB3A-47E9-A7C7-FCA71EE80388}" sibTransId="{0F265BA1-07ED-4FF3-AF9C-E163981D0FD1}"/>
    <dgm:cxn modelId="{DC430D80-DDDC-4AE5-8B43-F1E07DC9D8BA}" type="presOf" srcId="{79580C84-DFB2-4824-BE3B-AAABCA3BCDBA}" destId="{1BED00E1-96AC-4E94-B739-12853029BA04}" srcOrd="0" destOrd="0" presId="urn:microsoft.com/office/officeart/2005/8/layout/process4"/>
    <dgm:cxn modelId="{EE18402E-4C0A-41C3-A0B2-7F19162DC0DE}" srcId="{1709C82C-1162-423B-A9EC-AB2A25880D20}" destId="{405BC23B-0DC2-4167-9298-B727BB049E9E}" srcOrd="2" destOrd="0" parTransId="{3E85074C-2DD0-440D-B74D-235E8D5B3361}" sibTransId="{01DF24D3-ECA9-4D70-AD1F-CC30D05F2087}"/>
    <dgm:cxn modelId="{B6800C5D-B768-4BC9-9C73-5534A3769596}" type="presOf" srcId="{6E97C5A6-A852-4FF3-A3D0-8190F25408A9}" destId="{2263154F-1BC7-4412-B267-7EF976BCDAE7}" srcOrd="0" destOrd="0" presId="urn:microsoft.com/office/officeart/2005/8/layout/process4"/>
    <dgm:cxn modelId="{D5252613-0B9B-4679-92DD-337713EA74F8}" type="presOf" srcId="{DD1E1C6B-2B61-425F-B211-73B91C8CEA7B}" destId="{DA215A1D-293B-4E3F-A222-C9786E27D2BF}" srcOrd="0" destOrd="0" presId="urn:microsoft.com/office/officeart/2005/8/layout/process4"/>
    <dgm:cxn modelId="{05B2F987-F45C-4338-96E5-4921DFE0F107}" srcId="{79580C84-DFB2-4824-BE3B-AAABCA3BCDBA}" destId="{2CE47F92-A9DD-4630-9062-C6EA2112B4F3}" srcOrd="3" destOrd="0" parTransId="{8B88121A-7CF2-4295-A8ED-2EB178CE8F78}" sibTransId="{3728EED6-6630-4137-825E-A038E6534E5E}"/>
    <dgm:cxn modelId="{04B47DC6-3E17-4240-80B6-F0E3F360E64D}" type="presOf" srcId="{BA68CA60-CE8A-48AF-B397-DBCF619148D2}" destId="{FC0CC959-B9E3-43AC-AD8D-CE6BDC7E4F04}" srcOrd="0" destOrd="0" presId="urn:microsoft.com/office/officeart/2005/8/layout/process4"/>
    <dgm:cxn modelId="{DEB37221-089F-41A9-BC54-4C482B692FAF}" type="presOf" srcId="{2CE47F92-A9DD-4630-9062-C6EA2112B4F3}" destId="{96572136-64A3-45A6-A97F-8AF0562B7CC0}" srcOrd="1" destOrd="0" presId="urn:microsoft.com/office/officeart/2005/8/layout/process4"/>
    <dgm:cxn modelId="{EB7A9940-3469-45B5-B2DA-1EC82091CBC7}" srcId="{79580C84-DFB2-4824-BE3B-AAABCA3BCDBA}" destId="{67E171BD-FF28-4541-8ECC-97E7E35F5085}" srcOrd="1" destOrd="0" parTransId="{8DF1EA39-FC74-4B40-B97F-C2C97C75B8E0}" sibTransId="{3FD1B991-C73F-45B3-A1F2-345BB0DE2365}"/>
    <dgm:cxn modelId="{4EAB5F9E-FB66-44D2-9B1E-9A8CDBE22B27}" type="presOf" srcId="{9F88BB74-22A0-47A3-83E1-93B198745B39}" destId="{35C90C58-A657-464A-9B7D-F400B0BEBBAE}" srcOrd="0" destOrd="0" presId="urn:microsoft.com/office/officeart/2005/8/layout/process4"/>
    <dgm:cxn modelId="{DF7FAAD5-3D23-4756-A36A-7F689772D3B6}" type="presOf" srcId="{1709C82C-1162-423B-A9EC-AB2A25880D20}" destId="{4B8B49AB-BC41-442E-8ADD-0CE91C05A0C6}" srcOrd="0" destOrd="0" presId="urn:microsoft.com/office/officeart/2005/8/layout/process4"/>
    <dgm:cxn modelId="{437FF319-C953-4FC7-9754-A04D366935D3}" srcId="{79580C84-DFB2-4824-BE3B-AAABCA3BCDBA}" destId="{08169E4E-BDF8-4326-9E05-42A34254D649}" srcOrd="0" destOrd="0" parTransId="{00B6CE76-D72E-490D-80AD-08E27EA0C673}" sibTransId="{498EF09F-CAE0-464B-9622-558E23263AC6}"/>
    <dgm:cxn modelId="{B8CE7D57-6BCD-42AF-BEDE-B8F673F63308}" srcId="{79580C84-DFB2-4824-BE3B-AAABCA3BCDBA}" destId="{1709C82C-1162-423B-A9EC-AB2A25880D20}" srcOrd="2" destOrd="0" parTransId="{83714BD7-5296-4179-B4F0-8A1E3433C4A5}" sibTransId="{B7D55F88-B602-4371-A5D8-94B366AE5BF3}"/>
    <dgm:cxn modelId="{FB9D57AB-5E0C-4F5B-AADB-F265214B1019}" type="presOf" srcId="{405BC23B-0DC2-4167-9298-B727BB049E9E}" destId="{34885D8B-E1A0-427E-99C3-1EA95E885AA0}" srcOrd="0" destOrd="0" presId="urn:microsoft.com/office/officeart/2005/8/layout/process4"/>
    <dgm:cxn modelId="{F9BF0340-779B-4F69-9A25-8856376739BB}" type="presOf" srcId="{E1978674-802C-46D9-8FBD-B36878AB6EE7}" destId="{51ED989F-4EF4-42A4-97B2-03694EDADC2B}" srcOrd="0" destOrd="0" presId="urn:microsoft.com/office/officeart/2005/8/layout/process4"/>
    <dgm:cxn modelId="{2FBB4178-5EBA-43E8-9681-D5AA1B531038}" srcId="{1709C82C-1162-423B-A9EC-AB2A25880D20}" destId="{737A17AB-3F1F-4E24-B3D5-6232C55B6089}" srcOrd="0" destOrd="0" parTransId="{6D55D901-B94B-4EF1-A8FF-F42DB75FF1B5}" sibTransId="{E4402C77-E360-4DE0-9AF9-7E5BAD13F80B}"/>
    <dgm:cxn modelId="{6B277970-19A6-4FF0-94A4-CD0545DA792D}" type="presOf" srcId="{08169E4E-BDF8-4326-9E05-42A34254D649}" destId="{3BAA891D-846E-4AB6-AAED-0AEDDA0F00C6}" srcOrd="1" destOrd="0" presId="urn:microsoft.com/office/officeart/2005/8/layout/process4"/>
    <dgm:cxn modelId="{52545021-B5A2-43CE-BA36-A499E75DC872}" type="presOf" srcId="{67E171BD-FF28-4541-8ECC-97E7E35F5085}" destId="{9E1724AF-BE4F-4297-A208-A3DF04A481AB}" srcOrd="0" destOrd="0" presId="urn:microsoft.com/office/officeart/2005/8/layout/process4"/>
    <dgm:cxn modelId="{B43F9595-E9A5-4D58-8436-8A61687F9927}" srcId="{1709C82C-1162-423B-A9EC-AB2A25880D20}" destId="{BA68CA60-CE8A-48AF-B397-DBCF619148D2}" srcOrd="3" destOrd="0" parTransId="{C10A69B5-BD3C-409E-820E-431ED738284E}" sibTransId="{0B1B51D6-7772-4469-9953-6F0250D997DD}"/>
    <dgm:cxn modelId="{7F4425EF-B718-454F-884D-3C219FAC963F}" srcId="{1709C82C-1162-423B-A9EC-AB2A25880D20}" destId="{E1978674-802C-46D9-8FBD-B36878AB6EE7}" srcOrd="1" destOrd="0" parTransId="{3E431D0D-7279-4F9E-9429-F59DBE1E76BE}" sibTransId="{59A861F6-868D-4C10-BC7F-F296D6135FF7}"/>
    <dgm:cxn modelId="{2553D754-B27C-4CA3-845F-26E6EC4B7A76}" srcId="{08169E4E-BDF8-4326-9E05-42A34254D649}" destId="{DD1E1C6B-2B61-425F-B211-73B91C8CEA7B}" srcOrd="0" destOrd="0" parTransId="{F8951134-7D03-4509-8D75-EBF5AA98CC5A}" sibTransId="{EC635CC2-3711-45DB-93D5-EF0216C7F9CE}"/>
    <dgm:cxn modelId="{A3771B14-1E5F-4E10-B8AA-763B5AED7A99}" type="presOf" srcId="{67E171BD-FF28-4541-8ECC-97E7E35F5085}" destId="{D8CDFEC9-F9C1-4579-89D8-58EA8078A638}" srcOrd="1" destOrd="0" presId="urn:microsoft.com/office/officeart/2005/8/layout/process4"/>
    <dgm:cxn modelId="{DD0CC405-A97D-4A0D-BF50-E9968A662040}" type="presOf" srcId="{1709C82C-1162-423B-A9EC-AB2A25880D20}" destId="{8875EA88-B17D-4167-BF5E-890F20EAE56A}" srcOrd="1" destOrd="0" presId="urn:microsoft.com/office/officeart/2005/8/layout/process4"/>
    <dgm:cxn modelId="{0BF9FD58-9A24-48EA-AAE5-52F4400D107A}" type="presParOf" srcId="{1BED00E1-96AC-4E94-B739-12853029BA04}" destId="{5DBA9674-D16A-4802-8209-57698FB427DE}" srcOrd="0" destOrd="0" presId="urn:microsoft.com/office/officeart/2005/8/layout/process4"/>
    <dgm:cxn modelId="{F299C0AA-272E-4F86-B653-34064864EE11}" type="presParOf" srcId="{5DBA9674-D16A-4802-8209-57698FB427DE}" destId="{AEEC799A-76A1-47C8-81C6-E1043E7905A4}" srcOrd="0" destOrd="0" presId="urn:microsoft.com/office/officeart/2005/8/layout/process4"/>
    <dgm:cxn modelId="{F662F356-A18A-4892-8015-5B0A2E17C87F}" type="presParOf" srcId="{5DBA9674-D16A-4802-8209-57698FB427DE}" destId="{96572136-64A3-45A6-A97F-8AF0562B7CC0}" srcOrd="1" destOrd="0" presId="urn:microsoft.com/office/officeart/2005/8/layout/process4"/>
    <dgm:cxn modelId="{40030042-F927-4872-AFE5-4ED3FB804DAF}" type="presParOf" srcId="{5DBA9674-D16A-4802-8209-57698FB427DE}" destId="{D4DE8E2A-FD0E-4189-BA4D-1B96C13364E7}" srcOrd="2" destOrd="0" presId="urn:microsoft.com/office/officeart/2005/8/layout/process4"/>
    <dgm:cxn modelId="{9A3E3F9B-D853-43B3-B667-7FBDDA47E9BE}" type="presParOf" srcId="{D4DE8E2A-FD0E-4189-BA4D-1B96C13364E7}" destId="{615E15C8-303A-48FA-883D-E72ABFD6FCCE}" srcOrd="0" destOrd="0" presId="urn:microsoft.com/office/officeart/2005/8/layout/process4"/>
    <dgm:cxn modelId="{419EFE51-A4DE-4E26-9908-4C8D411248AB}" type="presParOf" srcId="{D4DE8E2A-FD0E-4189-BA4D-1B96C13364E7}" destId="{35C90C58-A657-464A-9B7D-F400B0BEBBAE}" srcOrd="1" destOrd="0" presId="urn:microsoft.com/office/officeart/2005/8/layout/process4"/>
    <dgm:cxn modelId="{D9D8C66B-FD97-41A9-8E39-53AD75ED5576}" type="presParOf" srcId="{1BED00E1-96AC-4E94-B739-12853029BA04}" destId="{16CA930D-70C1-430A-BCD7-E9F02CB9EDB3}" srcOrd="1" destOrd="0" presId="urn:microsoft.com/office/officeart/2005/8/layout/process4"/>
    <dgm:cxn modelId="{7D0975D2-F6BF-4D17-AED4-AE28787153C1}" type="presParOf" srcId="{1BED00E1-96AC-4E94-B739-12853029BA04}" destId="{DCCAB1F7-6515-421A-B0F5-57C246CB01F7}" srcOrd="2" destOrd="0" presId="urn:microsoft.com/office/officeart/2005/8/layout/process4"/>
    <dgm:cxn modelId="{68F7017F-2B5C-4005-93AC-390FAFD2BE10}" type="presParOf" srcId="{DCCAB1F7-6515-421A-B0F5-57C246CB01F7}" destId="{4B8B49AB-BC41-442E-8ADD-0CE91C05A0C6}" srcOrd="0" destOrd="0" presId="urn:microsoft.com/office/officeart/2005/8/layout/process4"/>
    <dgm:cxn modelId="{A785C517-D408-4A28-A798-13AE6F534EB0}" type="presParOf" srcId="{DCCAB1F7-6515-421A-B0F5-57C246CB01F7}" destId="{8875EA88-B17D-4167-BF5E-890F20EAE56A}" srcOrd="1" destOrd="0" presId="urn:microsoft.com/office/officeart/2005/8/layout/process4"/>
    <dgm:cxn modelId="{B8AD02B8-5EC9-49B6-8654-85BA9B3F292E}" type="presParOf" srcId="{DCCAB1F7-6515-421A-B0F5-57C246CB01F7}" destId="{64A64610-F4F0-44D2-8C2A-C667C79813FD}" srcOrd="2" destOrd="0" presId="urn:microsoft.com/office/officeart/2005/8/layout/process4"/>
    <dgm:cxn modelId="{08DF46B2-DACC-42E8-8E12-51397015FE32}" type="presParOf" srcId="{64A64610-F4F0-44D2-8C2A-C667C79813FD}" destId="{216581AB-69DD-4ADA-85CF-31E280229D0D}" srcOrd="0" destOrd="0" presId="urn:microsoft.com/office/officeart/2005/8/layout/process4"/>
    <dgm:cxn modelId="{7A670E29-4900-4D60-9E2B-C5D191B63E28}" type="presParOf" srcId="{64A64610-F4F0-44D2-8C2A-C667C79813FD}" destId="{51ED989F-4EF4-42A4-97B2-03694EDADC2B}" srcOrd="1" destOrd="0" presId="urn:microsoft.com/office/officeart/2005/8/layout/process4"/>
    <dgm:cxn modelId="{60721E73-AF25-402A-AD75-EED38463F120}" type="presParOf" srcId="{64A64610-F4F0-44D2-8C2A-C667C79813FD}" destId="{34885D8B-E1A0-427E-99C3-1EA95E885AA0}" srcOrd="2" destOrd="0" presId="urn:microsoft.com/office/officeart/2005/8/layout/process4"/>
    <dgm:cxn modelId="{3F7CF1E6-8CDF-4F34-B2A4-7A5E05A6F162}" type="presParOf" srcId="{64A64610-F4F0-44D2-8C2A-C667C79813FD}" destId="{FC0CC959-B9E3-43AC-AD8D-CE6BDC7E4F04}" srcOrd="3" destOrd="0" presId="urn:microsoft.com/office/officeart/2005/8/layout/process4"/>
    <dgm:cxn modelId="{CA69B44C-82F8-4993-8EF3-298ADD1AC6C3}" type="presParOf" srcId="{1BED00E1-96AC-4E94-B739-12853029BA04}" destId="{8187ED92-9FEE-4337-967E-B126AD17A961}" srcOrd="3" destOrd="0" presId="urn:microsoft.com/office/officeart/2005/8/layout/process4"/>
    <dgm:cxn modelId="{792A6B60-ACDF-49B5-80CF-104C7776EE1F}" type="presParOf" srcId="{1BED00E1-96AC-4E94-B739-12853029BA04}" destId="{3DC651C7-A5DE-44D1-9189-F8CE1162B2FA}" srcOrd="4" destOrd="0" presId="urn:microsoft.com/office/officeart/2005/8/layout/process4"/>
    <dgm:cxn modelId="{E0653E01-25D0-4AF2-961D-83299795E76B}" type="presParOf" srcId="{3DC651C7-A5DE-44D1-9189-F8CE1162B2FA}" destId="{9E1724AF-BE4F-4297-A208-A3DF04A481AB}" srcOrd="0" destOrd="0" presId="urn:microsoft.com/office/officeart/2005/8/layout/process4"/>
    <dgm:cxn modelId="{19F5417F-0E9B-407B-B26F-9F78CB659ABB}" type="presParOf" srcId="{3DC651C7-A5DE-44D1-9189-F8CE1162B2FA}" destId="{D8CDFEC9-F9C1-4579-89D8-58EA8078A638}" srcOrd="1" destOrd="0" presId="urn:microsoft.com/office/officeart/2005/8/layout/process4"/>
    <dgm:cxn modelId="{4C44353F-19C1-4885-A54B-5CB7596BE725}" type="presParOf" srcId="{3DC651C7-A5DE-44D1-9189-F8CE1162B2FA}" destId="{2A19FFF2-395C-4C74-BBCC-03BBBF475EC4}" srcOrd="2" destOrd="0" presId="urn:microsoft.com/office/officeart/2005/8/layout/process4"/>
    <dgm:cxn modelId="{74CDCB0E-ED78-4F3A-99DB-B2D50D76F925}" type="presParOf" srcId="{2A19FFF2-395C-4C74-BBCC-03BBBF475EC4}" destId="{2263154F-1BC7-4412-B267-7EF976BCDAE7}" srcOrd="0" destOrd="0" presId="urn:microsoft.com/office/officeart/2005/8/layout/process4"/>
    <dgm:cxn modelId="{DE8C2101-4132-4E1F-9BFC-D1F27043F265}" type="presParOf" srcId="{2A19FFF2-395C-4C74-BBCC-03BBBF475EC4}" destId="{D2C9A2CF-B70F-4C66-BEFA-0B32ADEF5D65}" srcOrd="1" destOrd="0" presId="urn:microsoft.com/office/officeart/2005/8/layout/process4"/>
    <dgm:cxn modelId="{5C392D5A-5AAD-493E-B65F-A29CD532158A}" type="presParOf" srcId="{1BED00E1-96AC-4E94-B739-12853029BA04}" destId="{5D9B122B-01E8-46CC-8AB4-972C1321170B}" srcOrd="5" destOrd="0" presId="urn:microsoft.com/office/officeart/2005/8/layout/process4"/>
    <dgm:cxn modelId="{97DBE0CA-D657-4049-97FC-FAC4B102AF7C}" type="presParOf" srcId="{1BED00E1-96AC-4E94-B739-12853029BA04}" destId="{D2B33E40-C62C-483F-92DA-5D7CE2655ADE}" srcOrd="6" destOrd="0" presId="urn:microsoft.com/office/officeart/2005/8/layout/process4"/>
    <dgm:cxn modelId="{E7099AFA-CB78-4502-A6D6-59A2283FF8DC}" type="presParOf" srcId="{D2B33E40-C62C-483F-92DA-5D7CE2655ADE}" destId="{6CAAC4C1-D82C-49D5-AF26-CA4B11262D0A}" srcOrd="0" destOrd="0" presId="urn:microsoft.com/office/officeart/2005/8/layout/process4"/>
    <dgm:cxn modelId="{C19D0A16-29AA-44DD-8CA1-21711A7A7BF5}" type="presParOf" srcId="{D2B33E40-C62C-483F-92DA-5D7CE2655ADE}" destId="{3BAA891D-846E-4AB6-AAED-0AEDDA0F00C6}" srcOrd="1" destOrd="0" presId="urn:microsoft.com/office/officeart/2005/8/layout/process4"/>
    <dgm:cxn modelId="{38A6AA01-BBAD-480C-8145-CAC073C500A4}" type="presParOf" srcId="{D2B33E40-C62C-483F-92DA-5D7CE2655ADE}" destId="{B89DB96D-C4D6-4247-8441-ECF41353C249}" srcOrd="2" destOrd="0" presId="urn:microsoft.com/office/officeart/2005/8/layout/process4"/>
    <dgm:cxn modelId="{8EAA9F74-60F6-43FA-B48C-C511CA1FC9CB}" type="presParOf" srcId="{B89DB96D-C4D6-4247-8441-ECF41353C249}" destId="{DA215A1D-293B-4E3F-A222-C9786E27D2BF}" srcOrd="0" destOrd="0" presId="urn:microsoft.com/office/officeart/2005/8/layout/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6572136-64A3-45A6-A97F-8AF0562B7CC0}">
      <dsp:nvSpPr>
        <dsp:cNvPr id="0" name=""/>
        <dsp:cNvSpPr/>
      </dsp:nvSpPr>
      <dsp:spPr>
        <a:xfrm>
          <a:off x="0" y="2625021"/>
          <a:ext cx="5486400" cy="57429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Değerlendirme ve sonuçların ilanı</a:t>
          </a:r>
        </a:p>
      </dsp:txBody>
      <dsp:txXfrm>
        <a:off x="0" y="2625021"/>
        <a:ext cx="5486400" cy="310116"/>
      </dsp:txXfrm>
    </dsp:sp>
    <dsp:sp modelId="{615E15C8-303A-48FA-883D-E72ABFD6FCCE}">
      <dsp:nvSpPr>
        <dsp:cNvPr id="0" name=""/>
        <dsp:cNvSpPr/>
      </dsp:nvSpPr>
      <dsp:spPr>
        <a:xfrm>
          <a:off x="0" y="2923652"/>
          <a:ext cx="2743199" cy="26417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Duyuruların takibi</a:t>
          </a:r>
        </a:p>
      </dsp:txBody>
      <dsp:txXfrm>
        <a:off x="0" y="2923652"/>
        <a:ext cx="2743199" cy="264173"/>
      </dsp:txXfrm>
    </dsp:sp>
    <dsp:sp modelId="{35C90C58-A657-464A-9B7D-F400B0BEBBAE}">
      <dsp:nvSpPr>
        <dsp:cNvPr id="0" name=""/>
        <dsp:cNvSpPr/>
      </dsp:nvSpPr>
      <dsp:spPr>
        <a:xfrm>
          <a:off x="2743200" y="2923652"/>
          <a:ext cx="2743199" cy="26417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Düzeltmeler</a:t>
          </a:r>
        </a:p>
      </dsp:txBody>
      <dsp:txXfrm>
        <a:off x="2743200" y="2923652"/>
        <a:ext cx="2743199" cy="264173"/>
      </dsp:txXfrm>
    </dsp:sp>
    <dsp:sp modelId="{8875EA88-B17D-4167-BF5E-890F20EAE56A}">
      <dsp:nvSpPr>
        <dsp:cNvPr id="0" name=""/>
        <dsp:cNvSpPr/>
      </dsp:nvSpPr>
      <dsp:spPr>
        <a:xfrm rot="10800000">
          <a:off x="0" y="1750376"/>
          <a:ext cx="5486400" cy="88325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Eğitimin gerçekleştirilmesi</a:t>
          </a:r>
        </a:p>
      </dsp:txBody>
      <dsp:txXfrm>
        <a:off x="0" y="1750376"/>
        <a:ext cx="5486400" cy="310023"/>
      </dsp:txXfrm>
    </dsp:sp>
    <dsp:sp modelId="{216581AB-69DD-4ADA-85CF-31E280229D0D}">
      <dsp:nvSpPr>
        <dsp:cNvPr id="0" name=""/>
        <dsp:cNvSpPr/>
      </dsp:nvSpPr>
      <dsp:spPr>
        <a:xfrm>
          <a:off x="0" y="2060400"/>
          <a:ext cx="13715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Rapor dosyalarının çoğaltılması</a:t>
          </a:r>
        </a:p>
      </dsp:txBody>
      <dsp:txXfrm>
        <a:off x="0" y="2060400"/>
        <a:ext cx="1371599" cy="264094"/>
      </dsp:txXfrm>
    </dsp:sp>
    <dsp:sp modelId="{51ED989F-4EF4-42A4-97B2-03694EDADC2B}">
      <dsp:nvSpPr>
        <dsp:cNvPr id="0" name=""/>
        <dsp:cNvSpPr/>
      </dsp:nvSpPr>
      <dsp:spPr>
        <a:xfrm>
          <a:off x="1371600" y="2060400"/>
          <a:ext cx="13715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Raporlama</a:t>
          </a:r>
        </a:p>
      </dsp:txBody>
      <dsp:txXfrm>
        <a:off x="1371600" y="2060400"/>
        <a:ext cx="1371599" cy="264094"/>
      </dsp:txXfrm>
    </dsp:sp>
    <dsp:sp modelId="{34885D8B-E1A0-427E-99C3-1EA95E885AA0}">
      <dsp:nvSpPr>
        <dsp:cNvPr id="0" name=""/>
        <dsp:cNvSpPr/>
      </dsp:nvSpPr>
      <dsp:spPr>
        <a:xfrm>
          <a:off x="2743200" y="2060400"/>
          <a:ext cx="13715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Denetlenme</a:t>
          </a:r>
        </a:p>
      </dsp:txBody>
      <dsp:txXfrm>
        <a:off x="2743200" y="2060400"/>
        <a:ext cx="1371599" cy="264094"/>
      </dsp:txXfrm>
    </dsp:sp>
    <dsp:sp modelId="{FC0CC959-B9E3-43AC-AD8D-CE6BDC7E4F04}">
      <dsp:nvSpPr>
        <dsp:cNvPr id="0" name=""/>
        <dsp:cNvSpPr/>
      </dsp:nvSpPr>
      <dsp:spPr>
        <a:xfrm>
          <a:off x="4114800" y="2060400"/>
          <a:ext cx="13715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İlgili yazışma ve formlar</a:t>
          </a:r>
        </a:p>
      </dsp:txBody>
      <dsp:txXfrm>
        <a:off x="4114800" y="2060400"/>
        <a:ext cx="1371599" cy="264094"/>
      </dsp:txXfrm>
    </dsp:sp>
    <dsp:sp modelId="{D8CDFEC9-F9C1-4579-89D8-58EA8078A638}">
      <dsp:nvSpPr>
        <dsp:cNvPr id="0" name=""/>
        <dsp:cNvSpPr/>
      </dsp:nvSpPr>
      <dsp:spPr>
        <a:xfrm rot="10800000">
          <a:off x="0" y="875732"/>
          <a:ext cx="5486400" cy="88325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Firmalar ile öğrencilerin eşleştirilmesi</a:t>
          </a:r>
        </a:p>
      </dsp:txBody>
      <dsp:txXfrm>
        <a:off x="0" y="875732"/>
        <a:ext cx="5486400" cy="310023"/>
      </dsp:txXfrm>
    </dsp:sp>
    <dsp:sp modelId="{2263154F-1BC7-4412-B267-7EF976BCDAE7}">
      <dsp:nvSpPr>
        <dsp:cNvPr id="0" name=""/>
        <dsp:cNvSpPr/>
      </dsp:nvSpPr>
      <dsp:spPr>
        <a:xfrm>
          <a:off x="0" y="1185756"/>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Sözleşme</a:t>
          </a:r>
        </a:p>
      </dsp:txBody>
      <dsp:txXfrm>
        <a:off x="0" y="1185756"/>
        <a:ext cx="2743199" cy="264094"/>
      </dsp:txXfrm>
    </dsp:sp>
    <dsp:sp modelId="{D2C9A2CF-B70F-4C66-BEFA-0B32ADEF5D65}">
      <dsp:nvSpPr>
        <dsp:cNvPr id="0" name=""/>
        <dsp:cNvSpPr/>
      </dsp:nvSpPr>
      <dsp:spPr>
        <a:xfrm>
          <a:off x="2743200" y="1185756"/>
          <a:ext cx="2743199"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SGK kaydı</a:t>
          </a:r>
        </a:p>
      </dsp:txBody>
      <dsp:txXfrm>
        <a:off x="2743200" y="1185756"/>
        <a:ext cx="2743199" cy="264094"/>
      </dsp:txXfrm>
    </dsp:sp>
    <dsp:sp modelId="{3BAA891D-846E-4AB6-AAED-0AEDDA0F00C6}">
      <dsp:nvSpPr>
        <dsp:cNvPr id="0" name=""/>
        <dsp:cNvSpPr/>
      </dsp:nvSpPr>
      <dsp:spPr>
        <a:xfrm rot="10800000">
          <a:off x="0" y="1088"/>
          <a:ext cx="5486400" cy="883258"/>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tr-TR" sz="1100" kern="1200"/>
            <a:t>Öğrencilerin hangi dönem işyeri eğitimi yapacaklarının belirlenmesi</a:t>
          </a:r>
        </a:p>
      </dsp:txBody>
      <dsp:txXfrm>
        <a:off x="0" y="1088"/>
        <a:ext cx="5486400" cy="310023"/>
      </dsp:txXfrm>
    </dsp:sp>
    <dsp:sp modelId="{DA215A1D-293B-4E3F-A222-C9786E27D2BF}">
      <dsp:nvSpPr>
        <dsp:cNvPr id="0" name=""/>
        <dsp:cNvSpPr/>
      </dsp:nvSpPr>
      <dsp:spPr>
        <a:xfrm>
          <a:off x="0" y="311111"/>
          <a:ext cx="5486400" cy="26409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tr-TR" sz="800" kern="1200"/>
            <a:t>Danışman ile istişare</a:t>
          </a:r>
        </a:p>
      </dsp:txBody>
      <dsp:txXfrm>
        <a:off x="0" y="311111"/>
        <a:ext cx="5486400" cy="26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368</TotalTime>
  <Pages>10</Pages>
  <Words>2942</Words>
  <Characters>16775</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Eyüb CANLI</dc:creator>
  <cp:keywords/>
  <dc:description/>
  <cp:lastModifiedBy>Eyüb CANLI</cp:lastModifiedBy>
  <cp:revision>42</cp:revision>
  <dcterms:created xsi:type="dcterms:W3CDTF">2016-10-18T14:36:00Z</dcterms:created>
  <dcterms:modified xsi:type="dcterms:W3CDTF">2017-02-13T16:46:00Z</dcterms:modified>
</cp:coreProperties>
</file>