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C7" w:rsidRDefault="00E725C7" w:rsidP="00BB7259">
      <w:pPr>
        <w:spacing w:after="0"/>
        <w:jc w:val="center"/>
        <w:rPr>
          <w:rFonts w:ascii="Times New Roman" w:hAnsi="Times New Roman"/>
          <w:sz w:val="24"/>
          <w:szCs w:val="24"/>
        </w:rPr>
      </w:pPr>
      <w:r>
        <w:rPr>
          <w:rFonts w:ascii="Times New Roman" w:hAnsi="Times New Roman"/>
          <w:sz w:val="24"/>
          <w:szCs w:val="24"/>
        </w:rPr>
        <w:t>SELÇUK ÜNİVERSİTESİ</w:t>
      </w:r>
    </w:p>
    <w:p w:rsidR="00E725C7" w:rsidRDefault="00E725C7" w:rsidP="00BB7259">
      <w:pPr>
        <w:spacing w:after="0"/>
        <w:jc w:val="center"/>
        <w:rPr>
          <w:rFonts w:ascii="Times New Roman" w:hAnsi="Times New Roman"/>
          <w:sz w:val="24"/>
          <w:szCs w:val="24"/>
        </w:rPr>
      </w:pPr>
      <w:r>
        <w:rPr>
          <w:rFonts w:ascii="Times New Roman" w:hAnsi="Times New Roman"/>
          <w:sz w:val="24"/>
          <w:szCs w:val="24"/>
        </w:rPr>
        <w:t>TEKNOLOJİ FAKÜLTESİ</w:t>
      </w:r>
    </w:p>
    <w:p w:rsidR="00E725C7" w:rsidRDefault="00E725C7" w:rsidP="00BB7259">
      <w:pPr>
        <w:spacing w:after="0"/>
        <w:jc w:val="center"/>
        <w:rPr>
          <w:rFonts w:ascii="Times New Roman" w:hAnsi="Times New Roman"/>
          <w:sz w:val="24"/>
          <w:szCs w:val="24"/>
        </w:rPr>
      </w:pPr>
      <w:r>
        <w:rPr>
          <w:rFonts w:ascii="Times New Roman" w:hAnsi="Times New Roman"/>
          <w:sz w:val="24"/>
          <w:szCs w:val="24"/>
        </w:rPr>
        <w:t>MAKİNE MÜHENDİSLİĞİ BÖLÜMÜ</w:t>
      </w:r>
    </w:p>
    <w:p w:rsidR="00E725C7" w:rsidRDefault="00E725C7" w:rsidP="00BB7259">
      <w:pPr>
        <w:spacing w:after="0"/>
        <w:jc w:val="center"/>
        <w:rPr>
          <w:rFonts w:ascii="Times New Roman" w:hAnsi="Times New Roman"/>
          <w:sz w:val="24"/>
          <w:szCs w:val="24"/>
        </w:rPr>
      </w:pPr>
      <w:r w:rsidRPr="00BB7259">
        <w:rPr>
          <w:rFonts w:ascii="Times New Roman" w:hAnsi="Times New Roman"/>
          <w:sz w:val="24"/>
          <w:szCs w:val="24"/>
          <w:u w:val="single"/>
        </w:rPr>
        <w:t>İŞ YERİ EĞİTİMİ</w:t>
      </w:r>
      <w:r w:rsidRPr="00BD3320">
        <w:rPr>
          <w:rFonts w:ascii="Times New Roman" w:hAnsi="Times New Roman"/>
          <w:sz w:val="24"/>
          <w:szCs w:val="24"/>
        </w:rPr>
        <w:t xml:space="preserve"> </w:t>
      </w:r>
      <w:r w:rsidRPr="00E725C7">
        <w:rPr>
          <w:rFonts w:ascii="Times New Roman" w:hAnsi="Times New Roman"/>
          <w:sz w:val="24"/>
          <w:szCs w:val="24"/>
        </w:rPr>
        <w:t>20</w:t>
      </w:r>
      <w:r w:rsidR="0057021E">
        <w:rPr>
          <w:rFonts w:ascii="Times New Roman" w:hAnsi="Times New Roman"/>
          <w:sz w:val="24"/>
          <w:szCs w:val="24"/>
        </w:rPr>
        <w:t>1</w:t>
      </w:r>
      <w:r w:rsidR="00BA1334">
        <w:rPr>
          <w:rFonts w:ascii="Times New Roman" w:hAnsi="Times New Roman"/>
          <w:sz w:val="24"/>
          <w:szCs w:val="24"/>
        </w:rPr>
        <w:t>6</w:t>
      </w:r>
      <w:r w:rsidRPr="00E725C7">
        <w:rPr>
          <w:rFonts w:ascii="Times New Roman" w:hAnsi="Times New Roman"/>
          <w:sz w:val="24"/>
          <w:szCs w:val="24"/>
        </w:rPr>
        <w:t>-201</w:t>
      </w:r>
      <w:r w:rsidR="00BA1334">
        <w:rPr>
          <w:rFonts w:ascii="Times New Roman" w:hAnsi="Times New Roman"/>
          <w:sz w:val="24"/>
          <w:szCs w:val="24"/>
        </w:rPr>
        <w:t>7</w:t>
      </w:r>
      <w:r w:rsidRPr="00E725C7">
        <w:rPr>
          <w:rFonts w:ascii="Times New Roman" w:hAnsi="Times New Roman"/>
          <w:sz w:val="24"/>
          <w:szCs w:val="24"/>
        </w:rPr>
        <w:t xml:space="preserve"> ÖĞRETİM YILI </w:t>
      </w:r>
      <w:r w:rsidR="00BA1334">
        <w:rPr>
          <w:rFonts w:ascii="Times New Roman" w:hAnsi="Times New Roman"/>
          <w:b/>
          <w:sz w:val="24"/>
          <w:szCs w:val="24"/>
        </w:rPr>
        <w:t>BAHAR</w:t>
      </w:r>
      <w:r w:rsidRPr="00757DE7">
        <w:rPr>
          <w:rFonts w:ascii="Times New Roman" w:hAnsi="Times New Roman"/>
          <w:b/>
          <w:sz w:val="24"/>
          <w:szCs w:val="24"/>
        </w:rPr>
        <w:t xml:space="preserve"> DÖNEM</w:t>
      </w:r>
      <w:r w:rsidR="00BA1334">
        <w:rPr>
          <w:rFonts w:ascii="Times New Roman" w:hAnsi="Times New Roman"/>
          <w:b/>
          <w:sz w:val="24"/>
          <w:szCs w:val="24"/>
        </w:rPr>
        <w:t xml:space="preserve"> SONU</w:t>
      </w:r>
      <w:r w:rsidRPr="00E725C7">
        <w:rPr>
          <w:rFonts w:ascii="Times New Roman" w:hAnsi="Times New Roman"/>
          <w:sz w:val="24"/>
          <w:szCs w:val="24"/>
        </w:rPr>
        <w:t xml:space="preserve"> </w:t>
      </w:r>
      <w:r>
        <w:rPr>
          <w:rFonts w:ascii="Times New Roman" w:hAnsi="Times New Roman"/>
          <w:sz w:val="24"/>
          <w:szCs w:val="24"/>
        </w:rPr>
        <w:t>DUYURUSU</w:t>
      </w:r>
    </w:p>
    <w:p w:rsidR="00D1420D" w:rsidRDefault="00D1420D" w:rsidP="00155BD8">
      <w:pPr>
        <w:jc w:val="center"/>
      </w:pPr>
    </w:p>
    <w:p w:rsidR="00FB6B58" w:rsidRDefault="0057021E" w:rsidP="00F06343">
      <w:pPr>
        <w:pStyle w:val="ListeParagraf"/>
        <w:numPr>
          <w:ilvl w:val="0"/>
          <w:numId w:val="3"/>
        </w:numPr>
        <w:jc w:val="both"/>
      </w:pPr>
      <w:r>
        <w:t>201</w:t>
      </w:r>
      <w:r w:rsidR="00BA1334">
        <w:t>6</w:t>
      </w:r>
      <w:r>
        <w:t>-201</w:t>
      </w:r>
      <w:r w:rsidR="00BA1334">
        <w:t>7</w:t>
      </w:r>
      <w:r w:rsidR="00D1420D">
        <w:t xml:space="preserve"> Öğretim Yılı </w:t>
      </w:r>
      <w:r w:rsidR="00461E4A">
        <w:t>Bahar</w:t>
      </w:r>
      <w:r w:rsidR="00D1420D">
        <w:t xml:space="preserve"> Dönemi İşyeri Eğitimi </w:t>
      </w:r>
      <w:r w:rsidR="00461E4A">
        <w:t xml:space="preserve">akademik takvimimize uygun olarak </w:t>
      </w:r>
      <w:r w:rsidR="00BA1334">
        <w:t>26</w:t>
      </w:r>
      <w:r w:rsidR="006E5355">
        <w:t xml:space="preserve">.05.2017 tarihinde bitecektir. </w:t>
      </w:r>
    </w:p>
    <w:p w:rsidR="00FB6B58" w:rsidRDefault="00BA1334" w:rsidP="00F06343">
      <w:pPr>
        <w:pStyle w:val="ListeParagraf"/>
        <w:numPr>
          <w:ilvl w:val="0"/>
          <w:numId w:val="3"/>
        </w:numPr>
        <w:jc w:val="both"/>
      </w:pPr>
      <w:r>
        <w:t xml:space="preserve">Bütün rapor dosyalarının 02.06.2017 tarihi mesai bitimine kadar </w:t>
      </w:r>
      <w:r w:rsidRPr="000874E5">
        <w:rPr>
          <w:u w:val="single"/>
        </w:rPr>
        <w:t>imza karşılığında</w:t>
      </w:r>
      <w:r>
        <w:t xml:space="preserve"> </w:t>
      </w:r>
      <w:proofErr w:type="spellStart"/>
      <w:r>
        <w:t>KPTO’ya</w:t>
      </w:r>
      <w:proofErr w:type="spellEnd"/>
      <w:r>
        <w:t xml:space="preserve"> teslim edilmesi gerekmektedir.</w:t>
      </w:r>
      <w:r w:rsidR="000874E5">
        <w:t xml:space="preserve"> Uzaktan gönderi yolu veya bir başkası ile teslim edilmek istenen dosyalar </w:t>
      </w:r>
      <w:r w:rsidR="000874E5" w:rsidRPr="000874E5">
        <w:rPr>
          <w:u w:val="single"/>
        </w:rPr>
        <w:t>teslim alınmayacaktır</w:t>
      </w:r>
      <w:r w:rsidR="000874E5">
        <w:t>.</w:t>
      </w:r>
      <w:r>
        <w:t xml:space="preserve"> </w:t>
      </w:r>
      <w:r w:rsidR="00426461">
        <w:t xml:space="preserve">Zamanında teslim edilmeyen raporlarla ilgili eğitimler </w:t>
      </w:r>
      <w:r w:rsidR="00426461" w:rsidRPr="00426461">
        <w:rPr>
          <w:u w:val="single"/>
        </w:rPr>
        <w:t>başarısız sayılacaktır.</w:t>
      </w:r>
      <w:r w:rsidR="00426461">
        <w:t xml:space="preserve"> </w:t>
      </w:r>
      <w:r>
        <w:t xml:space="preserve">Rapor dosyaları değişikliğe </w:t>
      </w:r>
      <w:r w:rsidR="000874E5">
        <w:t>imkân</w:t>
      </w:r>
      <w:r>
        <w:t xml:space="preserve"> tanıyacak şekilde “klipsli” dosya ile teslim edilecektir. </w:t>
      </w:r>
      <w:r w:rsidR="000874E5">
        <w:t>Örnek bir görsel Şekil 1’de sunulmuştur.</w:t>
      </w:r>
    </w:p>
    <w:p w:rsidR="000874E5" w:rsidRDefault="000874E5" w:rsidP="000874E5">
      <w:pPr>
        <w:jc w:val="center"/>
      </w:pPr>
      <w:r w:rsidRPr="000874E5">
        <w:rPr>
          <w:noProof/>
          <w:lang w:eastAsia="tr-TR"/>
        </w:rPr>
        <w:drawing>
          <wp:inline distT="0" distB="0" distL="0" distR="0">
            <wp:extent cx="3600450" cy="1917839"/>
            <wp:effectExtent l="19050" t="0" r="0" b="0"/>
            <wp:docPr id="1" name="Resim 1" descr="klipsli dosy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psli dosya ile ilgili görsel sonucu"/>
                    <pic:cNvPicPr>
                      <a:picLocks noChangeAspect="1" noChangeArrowheads="1"/>
                    </pic:cNvPicPr>
                  </pic:nvPicPr>
                  <pic:blipFill>
                    <a:blip r:embed="rId7" cstate="print"/>
                    <a:srcRect/>
                    <a:stretch>
                      <a:fillRect/>
                    </a:stretch>
                  </pic:blipFill>
                  <pic:spPr bwMode="auto">
                    <a:xfrm>
                      <a:off x="0" y="0"/>
                      <a:ext cx="3604223" cy="1919849"/>
                    </a:xfrm>
                    <a:prstGeom prst="rect">
                      <a:avLst/>
                    </a:prstGeom>
                    <a:noFill/>
                    <a:ln w="9525">
                      <a:noFill/>
                      <a:miter lim="800000"/>
                      <a:headEnd/>
                      <a:tailEnd/>
                    </a:ln>
                  </pic:spPr>
                </pic:pic>
              </a:graphicData>
            </a:graphic>
          </wp:inline>
        </w:drawing>
      </w:r>
    </w:p>
    <w:p w:rsidR="000874E5" w:rsidRDefault="000874E5" w:rsidP="000874E5">
      <w:pPr>
        <w:jc w:val="center"/>
      </w:pPr>
      <w:r>
        <w:t xml:space="preserve">Şekil 1. Rapor dosyalarının </w:t>
      </w:r>
      <w:proofErr w:type="spellStart"/>
      <w:r>
        <w:t>KPTO’ya</w:t>
      </w:r>
      <w:proofErr w:type="spellEnd"/>
      <w:r>
        <w:t xml:space="preserve"> içerisinde getirileceği klipsli dosya görseli</w:t>
      </w:r>
    </w:p>
    <w:p w:rsidR="00BA1334" w:rsidRDefault="00BA1334" w:rsidP="00F06343">
      <w:pPr>
        <w:pStyle w:val="ListeParagraf"/>
        <w:numPr>
          <w:ilvl w:val="0"/>
          <w:numId w:val="3"/>
        </w:numPr>
        <w:jc w:val="both"/>
      </w:pPr>
      <w:r>
        <w:t xml:space="preserve">Rapor evraklarından firmanın hazırlayacağı evraklar (TF-MAK-7 ve 8) öğrenciye gösterilmeden bir zarf içerisine konulacak, zarf açıldığı zaman belli olacak şekilde firma tarafından kapatılıp kaşelenecek ve imzalanacak ve öğrenciye teslim edilerek </w:t>
      </w:r>
      <w:r w:rsidR="00426461">
        <w:t xml:space="preserve">veya başka bir araç ile </w:t>
      </w:r>
      <w:r>
        <w:t>fakülteye iletilmesi sağlanacaktır. Bu dokümanların bir kopyasının firma tarafından alınması ve saklanması gerekmektedir. İşyeri eğitimi komisyonu firmayı teyit için arayabilir. Böyle bir durumda ve/veya firma aranmaması durumunda, firmadaki kopya 6 ay sonra imha edilebilir.</w:t>
      </w:r>
      <w:r w:rsidR="000874E5">
        <w:t xml:space="preserve"> Bu durum firma yetkilisine </w:t>
      </w:r>
      <w:r w:rsidR="008C2C66">
        <w:t xml:space="preserve">öğrenci tarafından </w:t>
      </w:r>
      <w:r w:rsidR="000874E5">
        <w:t>bildirilmelidir.</w:t>
      </w:r>
    </w:p>
    <w:p w:rsidR="00BA1334" w:rsidRDefault="007443B9" w:rsidP="004D4F77">
      <w:pPr>
        <w:pStyle w:val="ListeParagraf"/>
        <w:numPr>
          <w:ilvl w:val="0"/>
          <w:numId w:val="3"/>
        </w:numPr>
        <w:jc w:val="both"/>
      </w:pPr>
      <w:r>
        <w:t>09</w:t>
      </w:r>
      <w:r w:rsidR="00BA1334">
        <w:t xml:space="preserve">.06.2017 tarihinde ilan edilen ön </w:t>
      </w:r>
      <w:r w:rsidR="00426461">
        <w:t>inceleme</w:t>
      </w:r>
      <w:r w:rsidR="00BA1334">
        <w:t xml:space="preserve"> listesinde eksikleri bulunduğu ilan edilen öğrenciler bu eksiklikleri </w:t>
      </w:r>
      <w:r w:rsidR="004D4F77">
        <w:t>23</w:t>
      </w:r>
      <w:r w:rsidR="00BA1334">
        <w:t>.06.2017 tarihine kadar gidermelidir.</w:t>
      </w:r>
      <w:r w:rsidR="004D4F77">
        <w:t xml:space="preserve"> </w:t>
      </w:r>
    </w:p>
    <w:p w:rsidR="000874E5" w:rsidRDefault="004D4F77" w:rsidP="00F06343">
      <w:pPr>
        <w:pStyle w:val="ListeParagraf"/>
        <w:numPr>
          <w:ilvl w:val="0"/>
          <w:numId w:val="3"/>
        </w:numPr>
        <w:jc w:val="both"/>
      </w:pPr>
      <w:r>
        <w:t>Düzeltme istenmeyen raporların notları final notu olarak girilecektir. Düzeltme istenen raporlardan final notu için ayrılan takvim süresi içerisinde düzeltmesi yapılanlar final notu olarak, daha sonra yapılanlar ise bütünleme notu olarak girilecektir.</w:t>
      </w:r>
    </w:p>
    <w:p w:rsidR="000874E5" w:rsidRDefault="004D4F77" w:rsidP="004D4F77">
      <w:pPr>
        <w:pStyle w:val="ListeParagraf"/>
        <w:numPr>
          <w:ilvl w:val="0"/>
          <w:numId w:val="3"/>
        </w:numPr>
        <w:jc w:val="both"/>
      </w:pPr>
      <w:r>
        <w:t xml:space="preserve">Notu açıklanan </w:t>
      </w:r>
      <w:r w:rsidR="000874E5">
        <w:t xml:space="preserve">öğrenciler bir sonraki dönemin 2. Haftasına kadar raporlarını alarak spiral cilt şeklinde </w:t>
      </w:r>
      <w:proofErr w:type="spellStart"/>
      <w:r w:rsidR="000874E5">
        <w:t>KPTO’ya</w:t>
      </w:r>
      <w:proofErr w:type="spellEnd"/>
      <w:r w:rsidR="000874E5">
        <w:t xml:space="preserve"> imza karşılığında teslim edeceklerdir.</w:t>
      </w:r>
    </w:p>
    <w:p w:rsidR="000874E5" w:rsidRDefault="000874E5" w:rsidP="00F06343">
      <w:pPr>
        <w:pStyle w:val="ListeParagraf"/>
        <w:numPr>
          <w:ilvl w:val="0"/>
          <w:numId w:val="3"/>
        </w:numPr>
        <w:jc w:val="both"/>
      </w:pPr>
      <w:r>
        <w:t xml:space="preserve">Belirlenen tarihlere uymayan öğrencilerin eğitimleri </w:t>
      </w:r>
      <w:r w:rsidRPr="000874E5">
        <w:rPr>
          <w:u w:val="single"/>
        </w:rPr>
        <w:t>başarısız sayılır</w:t>
      </w:r>
      <w:r>
        <w:t>.</w:t>
      </w:r>
    </w:p>
    <w:p w:rsidR="004D4F77" w:rsidRDefault="004D4F77" w:rsidP="00F06343">
      <w:pPr>
        <w:pStyle w:val="ListeParagraf"/>
        <w:numPr>
          <w:ilvl w:val="0"/>
          <w:numId w:val="3"/>
        </w:numPr>
        <w:jc w:val="both"/>
      </w:pPr>
      <w:r>
        <w:t>Değerlendirme listesi aşağıdaki gibidir:</w:t>
      </w:r>
    </w:p>
    <w:p w:rsidR="004D4F77" w:rsidRDefault="004D4F77" w:rsidP="004D4F77">
      <w:pPr>
        <w:jc w:val="both"/>
      </w:pPr>
    </w:p>
    <w:p w:rsidR="004D4F77" w:rsidRDefault="007F6190" w:rsidP="004D4F77">
      <w:pPr>
        <w:jc w:val="both"/>
      </w:pPr>
      <w:r>
        <w:rPr>
          <w:noProof/>
          <w:lang w:eastAsia="tr-TR"/>
        </w:rPr>
        <w:lastRenderedPageBreak/>
        <w:drawing>
          <wp:inline distT="0" distB="0" distL="0" distR="0">
            <wp:extent cx="5760720" cy="8148261"/>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60720" cy="8148261"/>
                    </a:xfrm>
                    <a:prstGeom prst="rect">
                      <a:avLst/>
                    </a:prstGeom>
                    <a:noFill/>
                    <a:ln w="9525">
                      <a:noFill/>
                      <a:miter lim="800000"/>
                      <a:headEnd/>
                      <a:tailEnd/>
                    </a:ln>
                  </pic:spPr>
                </pic:pic>
              </a:graphicData>
            </a:graphic>
          </wp:inline>
        </w:drawing>
      </w:r>
    </w:p>
    <w:sectPr w:rsidR="004D4F77" w:rsidSect="002D704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3D" w:rsidRDefault="00BF633D" w:rsidP="00E725C7">
      <w:pPr>
        <w:spacing w:after="0" w:line="240" w:lineRule="auto"/>
      </w:pPr>
      <w:r>
        <w:separator/>
      </w:r>
    </w:p>
  </w:endnote>
  <w:endnote w:type="continuationSeparator" w:id="0">
    <w:p w:rsidR="00BF633D" w:rsidRDefault="00BF633D" w:rsidP="00E72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C7" w:rsidRDefault="004731AA">
    <w:pPr>
      <w:pStyle w:val="Altbilgi"/>
      <w:jc w:val="center"/>
    </w:pPr>
    <w:fldSimple w:instr=" PAGE   \* MERGEFORMAT ">
      <w:r w:rsidR="007F6190">
        <w:rPr>
          <w:noProof/>
        </w:rPr>
        <w:t>2</w:t>
      </w:r>
    </w:fldSimple>
    <w:r w:rsidR="00E725C7">
      <w:t>/1</w:t>
    </w:r>
  </w:p>
  <w:p w:rsidR="00E725C7" w:rsidRDefault="00E725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3D" w:rsidRDefault="00BF633D" w:rsidP="00E725C7">
      <w:pPr>
        <w:spacing w:after="0" w:line="240" w:lineRule="auto"/>
      </w:pPr>
      <w:r>
        <w:separator/>
      </w:r>
    </w:p>
  </w:footnote>
  <w:footnote w:type="continuationSeparator" w:id="0">
    <w:p w:rsidR="00BF633D" w:rsidRDefault="00BF633D" w:rsidP="00E72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C7" w:rsidRDefault="00FB6B58" w:rsidP="007F6190">
    <w:pPr>
      <w:pStyle w:val="stbilgi"/>
      <w:jc w:val="right"/>
    </w:pPr>
    <w:r>
      <w:t>09</w:t>
    </w:r>
    <w:r w:rsidR="00C40754">
      <w:t>.</w:t>
    </w:r>
    <w:r>
      <w:t>0</w:t>
    </w:r>
    <w:r w:rsidR="007F6190">
      <w:t>6</w:t>
    </w:r>
    <w:r w:rsidR="00E725C7">
      <w:t>.201</w:t>
    </w:r>
    <w:r>
      <w:t>7</w:t>
    </w:r>
    <w:r w:rsidR="00E725C7">
      <w:t xml:space="preserve"> </w:t>
    </w:r>
    <w:proofErr w:type="spellStart"/>
    <w:r w:rsidR="00E725C7">
      <w:t>Rev</w:t>
    </w:r>
    <w:proofErr w:type="spellEnd"/>
    <w:r w:rsidR="00E725C7">
      <w:t>:</w:t>
    </w:r>
    <w:r w:rsidR="0057021E">
      <w:t>0</w:t>
    </w:r>
    <w:r w:rsidR="007F6190">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7FCB"/>
    <w:multiLevelType w:val="multilevel"/>
    <w:tmpl w:val="A8A8DBAE"/>
    <w:lvl w:ilvl="0">
      <w:start w:val="2016"/>
      <w:numFmt w:val="decimal"/>
      <w:lvlText w:val="%1"/>
      <w:lvlJc w:val="left"/>
      <w:pPr>
        <w:ind w:left="915" w:hanging="915"/>
      </w:pPr>
      <w:rPr>
        <w:rFonts w:cs="Times New Roman" w:hint="default"/>
      </w:rPr>
    </w:lvl>
    <w:lvl w:ilvl="1">
      <w:start w:val="2017"/>
      <w:numFmt w:val="decimal"/>
      <w:lvlText w:val="%1-%2"/>
      <w:lvlJc w:val="left"/>
      <w:pPr>
        <w:ind w:left="915" w:hanging="915"/>
      </w:pPr>
      <w:rPr>
        <w:rFonts w:cs="Times New Roman" w:hint="default"/>
      </w:rPr>
    </w:lvl>
    <w:lvl w:ilvl="2">
      <w:start w:val="1"/>
      <w:numFmt w:val="decimal"/>
      <w:lvlText w:val="%1-%2.%3"/>
      <w:lvlJc w:val="left"/>
      <w:pPr>
        <w:ind w:left="915" w:hanging="915"/>
      </w:pPr>
      <w:rPr>
        <w:rFonts w:cs="Times New Roman" w:hint="default"/>
      </w:rPr>
    </w:lvl>
    <w:lvl w:ilvl="3">
      <w:start w:val="1"/>
      <w:numFmt w:val="decimal"/>
      <w:lvlText w:val="%1-%2.%3.%4"/>
      <w:lvlJc w:val="left"/>
      <w:pPr>
        <w:ind w:left="915" w:hanging="91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72A15D3"/>
    <w:multiLevelType w:val="hybridMultilevel"/>
    <w:tmpl w:val="41AE2F50"/>
    <w:lvl w:ilvl="0" w:tplc="AB820414">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CAE7BE2"/>
    <w:multiLevelType w:val="hybridMultilevel"/>
    <w:tmpl w:val="05865888"/>
    <w:lvl w:ilvl="0" w:tplc="AB820414">
      <w:start w:val="1"/>
      <w:numFmt w:val="decimal"/>
      <w:lvlText w:val="%1."/>
      <w:lvlJc w:val="left"/>
      <w:pPr>
        <w:ind w:left="720" w:hanging="360"/>
      </w:pPr>
      <w:rPr>
        <w:rFonts w:cs="Times New Roman"/>
        <w:b/>
      </w:rPr>
    </w:lvl>
    <w:lvl w:ilvl="1" w:tplc="EEF26CC6">
      <w:start w:val="1"/>
      <w:numFmt w:val="lowerLetter"/>
      <w:lvlText w:val="%2."/>
      <w:lvlJc w:val="left"/>
      <w:pPr>
        <w:ind w:left="1440" w:hanging="360"/>
      </w:pPr>
      <w:rPr>
        <w:rFonts w:cs="Times New Roman"/>
        <w:b/>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F945555"/>
    <w:multiLevelType w:val="hybridMultilevel"/>
    <w:tmpl w:val="41AE2F50"/>
    <w:lvl w:ilvl="0" w:tplc="AB820414">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53F1"/>
    <w:rsid w:val="000212B8"/>
    <w:rsid w:val="000874E5"/>
    <w:rsid w:val="00096A98"/>
    <w:rsid w:val="00111BA4"/>
    <w:rsid w:val="001201AF"/>
    <w:rsid w:val="00133D4A"/>
    <w:rsid w:val="00155BD8"/>
    <w:rsid w:val="00162BCA"/>
    <w:rsid w:val="0026489B"/>
    <w:rsid w:val="002D704D"/>
    <w:rsid w:val="002E7B95"/>
    <w:rsid w:val="00304641"/>
    <w:rsid w:val="00326BD2"/>
    <w:rsid w:val="00340191"/>
    <w:rsid w:val="00344005"/>
    <w:rsid w:val="003B0EEC"/>
    <w:rsid w:val="00410129"/>
    <w:rsid w:val="004251CB"/>
    <w:rsid w:val="00426461"/>
    <w:rsid w:val="00461E4A"/>
    <w:rsid w:val="004731AA"/>
    <w:rsid w:val="004D4F77"/>
    <w:rsid w:val="0057021E"/>
    <w:rsid w:val="00581E55"/>
    <w:rsid w:val="005F571C"/>
    <w:rsid w:val="006B558F"/>
    <w:rsid w:val="006E5355"/>
    <w:rsid w:val="0070611D"/>
    <w:rsid w:val="007443B9"/>
    <w:rsid w:val="007527F8"/>
    <w:rsid w:val="00757DE7"/>
    <w:rsid w:val="007D0DE3"/>
    <w:rsid w:val="007F1851"/>
    <w:rsid w:val="007F6190"/>
    <w:rsid w:val="007F7658"/>
    <w:rsid w:val="00813C65"/>
    <w:rsid w:val="00814213"/>
    <w:rsid w:val="0087753B"/>
    <w:rsid w:val="00882D70"/>
    <w:rsid w:val="008C2C66"/>
    <w:rsid w:val="008E2824"/>
    <w:rsid w:val="00924196"/>
    <w:rsid w:val="009D5B8B"/>
    <w:rsid w:val="009F0CE0"/>
    <w:rsid w:val="00A1295B"/>
    <w:rsid w:val="00A33BF6"/>
    <w:rsid w:val="00A34704"/>
    <w:rsid w:val="00AE1518"/>
    <w:rsid w:val="00B1274F"/>
    <w:rsid w:val="00B753F1"/>
    <w:rsid w:val="00BA1334"/>
    <w:rsid w:val="00BB7259"/>
    <w:rsid w:val="00BE34E6"/>
    <w:rsid w:val="00BF633D"/>
    <w:rsid w:val="00C3391C"/>
    <w:rsid w:val="00C40754"/>
    <w:rsid w:val="00C46E6E"/>
    <w:rsid w:val="00C60953"/>
    <w:rsid w:val="00CF659A"/>
    <w:rsid w:val="00D1420D"/>
    <w:rsid w:val="00D45C3B"/>
    <w:rsid w:val="00D57506"/>
    <w:rsid w:val="00D6599F"/>
    <w:rsid w:val="00DA2802"/>
    <w:rsid w:val="00DF59DE"/>
    <w:rsid w:val="00E725C7"/>
    <w:rsid w:val="00ED6C51"/>
    <w:rsid w:val="00ED6F2D"/>
    <w:rsid w:val="00F06343"/>
    <w:rsid w:val="00F219EC"/>
    <w:rsid w:val="00F75FB8"/>
    <w:rsid w:val="00FA4B50"/>
    <w:rsid w:val="00FB6B58"/>
    <w:rsid w:val="00FF08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4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1201AF"/>
    <w:rPr>
      <w:rFonts w:cs="Times New Roman"/>
      <w:color w:val="0000FF"/>
      <w:u w:val="single"/>
    </w:rPr>
  </w:style>
  <w:style w:type="character" w:styleId="zlenenKpr">
    <w:name w:val="FollowedHyperlink"/>
    <w:basedOn w:val="VarsaylanParagrafYazTipi"/>
    <w:uiPriority w:val="99"/>
    <w:semiHidden/>
    <w:rsid w:val="00155BD8"/>
    <w:rPr>
      <w:rFonts w:cs="Times New Roman"/>
      <w:color w:val="800080"/>
      <w:u w:val="single"/>
    </w:rPr>
  </w:style>
  <w:style w:type="paragraph" w:styleId="ListeParagraf">
    <w:name w:val="List Paragraph"/>
    <w:basedOn w:val="Normal"/>
    <w:uiPriority w:val="99"/>
    <w:qFormat/>
    <w:rsid w:val="0070611D"/>
    <w:pPr>
      <w:ind w:left="720"/>
      <w:contextualSpacing/>
    </w:pPr>
  </w:style>
  <w:style w:type="paragraph" w:styleId="stbilgi">
    <w:name w:val="header"/>
    <w:basedOn w:val="Normal"/>
    <w:link w:val="stbilgiChar"/>
    <w:uiPriority w:val="99"/>
    <w:unhideWhenUsed/>
    <w:rsid w:val="00E725C7"/>
    <w:pPr>
      <w:tabs>
        <w:tab w:val="center" w:pos="4536"/>
        <w:tab w:val="right" w:pos="9072"/>
      </w:tabs>
    </w:pPr>
  </w:style>
  <w:style w:type="character" w:customStyle="1" w:styleId="stbilgiChar">
    <w:name w:val="Üstbilgi Char"/>
    <w:basedOn w:val="VarsaylanParagrafYazTipi"/>
    <w:link w:val="stbilgi"/>
    <w:uiPriority w:val="99"/>
    <w:rsid w:val="00E725C7"/>
    <w:rPr>
      <w:lang w:eastAsia="en-US"/>
    </w:rPr>
  </w:style>
  <w:style w:type="paragraph" w:styleId="Altbilgi">
    <w:name w:val="footer"/>
    <w:basedOn w:val="Normal"/>
    <w:link w:val="AltbilgiChar"/>
    <w:uiPriority w:val="99"/>
    <w:unhideWhenUsed/>
    <w:rsid w:val="00E725C7"/>
    <w:pPr>
      <w:tabs>
        <w:tab w:val="center" w:pos="4536"/>
        <w:tab w:val="right" w:pos="9072"/>
      </w:tabs>
    </w:pPr>
  </w:style>
  <w:style w:type="character" w:customStyle="1" w:styleId="AltbilgiChar">
    <w:name w:val="Altbilgi Char"/>
    <w:basedOn w:val="VarsaylanParagrafYazTipi"/>
    <w:link w:val="Altbilgi"/>
    <w:uiPriority w:val="99"/>
    <w:rsid w:val="00E725C7"/>
    <w:rPr>
      <w:lang w:eastAsia="en-US"/>
    </w:rPr>
  </w:style>
  <w:style w:type="paragraph" w:styleId="BalonMetni">
    <w:name w:val="Balloon Text"/>
    <w:basedOn w:val="Normal"/>
    <w:link w:val="BalonMetniChar"/>
    <w:uiPriority w:val="99"/>
    <w:semiHidden/>
    <w:unhideWhenUsed/>
    <w:rsid w:val="000874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74E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306</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2016-2017 Öğretim Yılı Güz Dönemi’nde işyeri eğitimi yapacak bölümümüz öğrencilerinin dikkatine</vt:lpstr>
    </vt:vector>
  </TitlesOfParts>
  <Company>Microsoft</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Öğretim Yılı Güz Dönemi’nde işyeri eğitimi yapacak bölümümüz öğrencilerinin dikkatine</dc:title>
  <dc:creator>yunus emre acar</dc:creator>
  <cp:lastModifiedBy>Eyüb CANLI</cp:lastModifiedBy>
  <cp:revision>4</cp:revision>
  <cp:lastPrinted>2016-09-22T12:17:00Z</cp:lastPrinted>
  <dcterms:created xsi:type="dcterms:W3CDTF">2017-06-09T09:00:00Z</dcterms:created>
  <dcterms:modified xsi:type="dcterms:W3CDTF">2017-06-09T09:14:00Z</dcterms:modified>
</cp:coreProperties>
</file>